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03" w:rsidRDefault="001B0903" w:rsidP="001B0903">
      <w:pPr>
        <w:spacing w:after="0"/>
        <w:rPr>
          <w:rFonts w:cs="TheSans 7-Bold"/>
          <w:b/>
          <w:bCs/>
          <w:color w:val="404041"/>
          <w:sz w:val="21"/>
          <w:szCs w:val="2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DB22" wp14:editId="07066EC3">
                <wp:simplePos x="0" y="0"/>
                <wp:positionH relativeFrom="margin">
                  <wp:posOffset>5001895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903" w:rsidRPr="00A614E6" w:rsidRDefault="00F251D8" w:rsidP="001B0903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</w:t>
                            </w:r>
                            <w:r w:rsidR="001B0903"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</w:t>
                            </w:r>
                            <w:r w:rsidR="001B0903" w:rsidRPr="00A614E6"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Sesión</w:t>
                            </w:r>
                            <w:r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FDB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93.85pt;margin-top:-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" filled="f" stroked="f">
                <v:textbox style="mso-fit-shape-to-text:t">
                  <w:txbxContent>
                    <w:p w:rsidR="001B0903" w:rsidRPr="00A614E6" w:rsidRDefault="00F251D8" w:rsidP="001B0903">
                      <w:pPr>
                        <w:spacing w:after="0"/>
                        <w:jc w:val="center"/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</w:t>
                      </w:r>
                      <w:r w:rsidR="001B0903"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</w:t>
                      </w:r>
                      <w:r w:rsidR="001B0903" w:rsidRPr="00A614E6"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Sesión</w:t>
                      </w:r>
                      <w:r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E64A" wp14:editId="0836683F">
                <wp:simplePos x="0" y="0"/>
                <wp:positionH relativeFrom="column">
                  <wp:posOffset>4791075</wp:posOffset>
                </wp:positionH>
                <wp:positionV relativeFrom="paragraph">
                  <wp:posOffset>-66675</wp:posOffset>
                </wp:positionV>
                <wp:extent cx="2313940" cy="647700"/>
                <wp:effectExtent l="19050" t="19050" r="1016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647700"/>
                        </a:xfrm>
                        <a:prstGeom prst="roundRect">
                          <a:avLst/>
                        </a:prstGeom>
                        <a:solidFill>
                          <a:srgbClr val="990000"/>
                        </a:solidFill>
                        <a:ln w="28575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F4BD6" id="Rectángulo redondeado 4" o:spid="_x0000_s1026" style="position:absolute;margin-left:377.25pt;margin-top:-5.25pt;width:182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" fillcolor="#900" strokecolor="#900" strokeweight="2.25pt">
                <v:stroke joinstyle="miter"/>
              </v:roundrect>
            </w:pict>
          </mc:Fallback>
        </mc:AlternateContent>
      </w:r>
      <w:r>
        <w:rPr>
          <w:rFonts w:cs="TheSans 7-Bold"/>
          <w:b/>
          <w:bCs/>
          <w:color w:val="404041"/>
          <w:sz w:val="21"/>
          <w:szCs w:val="21"/>
        </w:rPr>
        <w:t xml:space="preserve">                                                                                                                         </w:t>
      </w:r>
    </w:p>
    <w:p w:rsidR="001B0903" w:rsidRDefault="001B0903" w:rsidP="001B0903">
      <w:pPr>
        <w:spacing w:after="0"/>
        <w:rPr>
          <w:rFonts w:ascii="Berlin Sans FB Demi" w:hAnsi="Berlin Sans FB Demi"/>
          <w:b/>
          <w:color w:val="70AD47" w:themeColor="accent6"/>
          <w:sz w:val="72"/>
          <w:szCs w:val="72"/>
        </w:rPr>
      </w:pPr>
      <w:r w:rsidRPr="008F4AF7">
        <w:rPr>
          <w:rFonts w:ascii="Berlin Sans FB Demi" w:hAnsi="Berlin Sans FB Demi"/>
          <w:b/>
          <w:noProof/>
          <w:color w:val="70AD47" w:themeColor="accent6"/>
          <w:sz w:val="72"/>
          <w:szCs w:val="72"/>
          <w:lang w:eastAsia="es-MX"/>
        </w:rPr>
        <w:drawing>
          <wp:anchor distT="0" distB="0" distL="114300" distR="114300" simplePos="0" relativeHeight="251659264" behindDoc="1" locked="0" layoutInCell="1" allowOverlap="1" wp14:anchorId="2A49F7AE" wp14:editId="72AF89ED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4362450" cy="683131"/>
            <wp:effectExtent l="0" t="0" r="0" b="3175"/>
            <wp:wrapNone/>
            <wp:docPr id="3" name="Imagen 3" descr="F:\Imágenes\Imagenes Julio\EducacionPrimaria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ágenes\Imagenes Julio\EducacionPrimariaM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03" w:rsidRDefault="001B0903" w:rsidP="001B0903">
      <w:pPr>
        <w:spacing w:after="0" w:line="240" w:lineRule="auto"/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</w:pPr>
      <w:r w:rsidRPr="003B4C62">
        <w:rPr>
          <w:rFonts w:ascii="Berlin Sans FB Demi" w:hAnsi="Berlin Sans FB Demi"/>
          <w:b/>
          <w:color w:val="990000"/>
          <w:sz w:val="72"/>
          <w:szCs w:val="72"/>
        </w:rPr>
        <w:t>Formatos</w:t>
      </w:r>
      <w:r w:rsidRPr="00615977">
        <w:rPr>
          <w:rFonts w:ascii="Berlin Sans FB Demi" w:hAnsi="Berlin Sans FB Demi"/>
          <w:b/>
          <w:color w:val="FF0000"/>
          <w:sz w:val="52"/>
          <w:szCs w:val="52"/>
        </w:rPr>
        <w:t xml:space="preserve"> </w:t>
      </w:r>
      <w:r w:rsidRPr="00615977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de los </w:t>
      </w:r>
      <w:r w:rsidRPr="003B4C62">
        <w:rPr>
          <w:rFonts w:ascii="Berlin Sans FB Demi" w:hAnsi="Berlin Sans FB Demi"/>
          <w:b/>
          <w:color w:val="990000"/>
          <w:sz w:val="72"/>
          <w:szCs w:val="72"/>
        </w:rPr>
        <w:t>productos</w:t>
      </w:r>
      <w:r w:rsidRPr="00380540">
        <w:rPr>
          <w:rFonts w:ascii="Berlin Sans FB Demi" w:hAnsi="Berlin Sans FB Demi"/>
          <w:b/>
          <w:color w:val="ED7D31" w:themeColor="accent2"/>
          <w:sz w:val="52"/>
          <w:szCs w:val="52"/>
        </w:rPr>
        <w:t xml:space="preserve"> </w:t>
      </w:r>
      <w:r w:rsidRPr="00615977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de la </w:t>
      </w:r>
      <w:r w:rsidR="00F251D8"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>sexta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 xml:space="preserve"> sesión 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>del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00B0F0"/>
          <w:sz w:val="52"/>
          <w:szCs w:val="52"/>
        </w:rPr>
        <w:t>consejo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ED7D31" w:themeColor="accent2"/>
          <w:sz w:val="52"/>
          <w:szCs w:val="52"/>
        </w:rPr>
        <w:t>técnico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CC0099"/>
          <w:sz w:val="52"/>
          <w:szCs w:val="52"/>
        </w:rPr>
        <w:t>escolar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 de </w:t>
      </w:r>
      <w:r w:rsidRPr="003B4C62">
        <w:rPr>
          <w:rFonts w:ascii="Berlin Sans FB Demi" w:hAnsi="Berlin Sans FB Demi"/>
          <w:color w:val="990000"/>
          <w:sz w:val="52"/>
          <w:szCs w:val="52"/>
        </w:rPr>
        <w:t>PRIMARIA</w:t>
      </w:r>
      <w:r w:rsidRPr="00912602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912602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ciclo escolar 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>2018 – 2019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>.</w:t>
      </w:r>
      <w:r w:rsidRPr="00764CC4"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  <w:t xml:space="preserve"> </w:t>
      </w:r>
    </w:p>
    <w:p w:rsidR="001B0903" w:rsidRDefault="001B0903" w:rsidP="001B0903">
      <w:pPr>
        <w:spacing w:after="0" w:line="240" w:lineRule="auto"/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</w:pPr>
      <w:r w:rsidRPr="001B0903"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5715</wp:posOffset>
            </wp:positionV>
            <wp:extent cx="5943065" cy="4610568"/>
            <wp:effectExtent l="0" t="0" r="635" b="0"/>
            <wp:wrapNone/>
            <wp:docPr id="2" name="Imagen 2" descr="F:\Imágenes\Imagenes Abril 2019\6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ágenes\Imagenes Abril 2019\6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17" cy="46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03" w:rsidRDefault="001B0903" w:rsidP="001B0903">
      <w:pPr>
        <w:spacing w:after="0" w:line="240" w:lineRule="auto"/>
        <w:rPr>
          <w:rFonts w:ascii="Berlin Sans FB Demi" w:hAnsi="Berlin Sans FB Demi"/>
          <w:b/>
          <w:color w:val="000000" w:themeColor="text1"/>
          <w:sz w:val="52"/>
          <w:szCs w:val="52"/>
        </w:rPr>
      </w:pPr>
    </w:p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Default="001B0903" w:rsidP="001B0903"/>
    <w:p w:rsidR="001B0903" w:rsidRPr="004F7AC2" w:rsidRDefault="001B0903" w:rsidP="001B0903">
      <w:pPr>
        <w:rPr>
          <w:rFonts w:ascii="Berlin Sans FB Demi" w:hAnsi="Berlin Sans FB Demi"/>
          <w:b/>
          <w:color w:val="CC00CC"/>
          <w:sz w:val="40"/>
          <w:szCs w:val="40"/>
        </w:rPr>
      </w:pPr>
      <w:r w:rsidRPr="004F7AC2">
        <w:rPr>
          <w:rFonts w:ascii="Berlin Sans FB Demi" w:hAnsi="Berlin Sans FB Demi"/>
          <w:b/>
          <w:color w:val="990000"/>
          <w:sz w:val="40"/>
          <w:szCs w:val="40"/>
        </w:rPr>
        <w:t>Productos:</w:t>
      </w:r>
    </w:p>
    <w:p w:rsidR="00F251D8" w:rsidRPr="00F251D8" w:rsidRDefault="00F251D8" w:rsidP="00F251D8">
      <w:pPr>
        <w:pStyle w:val="Prrafodelista"/>
        <w:numPr>
          <w:ilvl w:val="0"/>
          <w:numId w:val="17"/>
        </w:numPr>
        <w:rPr>
          <w:rFonts w:ascii="Berlin Sans FB" w:hAnsi="Berlin Sans FB"/>
          <w:sz w:val="32"/>
          <w:szCs w:val="32"/>
        </w:rPr>
      </w:pPr>
      <w:r w:rsidRPr="00F251D8">
        <w:rPr>
          <w:rFonts w:ascii="Berlin Sans FB" w:hAnsi="Berlin Sans FB"/>
          <w:sz w:val="32"/>
          <w:szCs w:val="32"/>
        </w:rPr>
        <w:t>Registro de observación de la clase</w:t>
      </w:r>
      <w:r w:rsidRPr="00F251D8"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entre maestros.</w:t>
      </w:r>
    </w:p>
    <w:p w:rsidR="00BD37DF" w:rsidRDefault="00F251D8" w:rsidP="00F251D8">
      <w:pPr>
        <w:pStyle w:val="Prrafodelista"/>
        <w:numPr>
          <w:ilvl w:val="0"/>
          <w:numId w:val="17"/>
        </w:numPr>
      </w:pPr>
      <w:r w:rsidRPr="00102852">
        <w:rPr>
          <w:rFonts w:ascii="Berlin Sans FB" w:hAnsi="Berlin Sans FB" w:cs="Times New Roman"/>
          <w:noProof/>
          <w:sz w:val="28"/>
          <w:szCs w:val="28"/>
          <w:lang w:eastAsia="es-MX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6F7EE8" wp14:editId="3E646DB6">
                <wp:simplePos x="0" y="0"/>
                <wp:positionH relativeFrom="margin">
                  <wp:posOffset>762000</wp:posOffset>
                </wp:positionH>
                <wp:positionV relativeFrom="paragraph">
                  <wp:posOffset>620395</wp:posOffset>
                </wp:positionV>
                <wp:extent cx="4695567" cy="9085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567" cy="908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51D8" w:rsidRDefault="00F251D8" w:rsidP="00F25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Pr="00BF7E48">
                                <w:rPr>
                                  <w:rStyle w:val="Hipervnculo"/>
                                  <w:rFonts w:ascii="Berlin Sans FB Demi" w:hAnsi="Berlin Sans FB Demi"/>
                                  <w:b/>
                                  <w:bCs/>
                                  <w:sz w:val="36"/>
                                  <w:szCs w:val="36"/>
                                  <w14:shadow w14:blurRad="0" w14:dist="17907" w14:dir="8100000" w14:sx="100000" w14:sy="100000" w14:kx="0" w14:ky="0" w14:algn="ctr">
                                    <w14:srgbClr w14:val="548DD4">
                                      <w14:alpha w14:val="5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https://materialeducativo.org/</w:t>
                              </w:r>
                            </w:hyperlink>
                          </w:p>
                          <w:p w:rsidR="00F251D8" w:rsidRDefault="00F251D8" w:rsidP="00F25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F251D8" w:rsidRPr="004F7AC2" w:rsidRDefault="00F251D8" w:rsidP="00F25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90000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Pr="00BF7E48">
                                <w:rPr>
                                  <w:rStyle w:val="Hipervnculo"/>
                                  <w:rFonts w:ascii="Berlin Sans FB Demi" w:hAnsi="Berlin Sans FB Demi"/>
                                  <w:b/>
                                  <w:bCs/>
                                  <w:sz w:val="36"/>
                                  <w:szCs w:val="36"/>
                                  <w14:shadow w14:blurRad="0" w14:dist="17907" w14:dir="8100000" w14:sx="100000" w14:sy="100000" w14:kx="0" w14:ky="0" w14:algn="ctr">
                                    <w14:srgbClr w14:val="548DD4">
                                      <w14:alpha w14:val="5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https://materialprimaria.com</w:t>
                              </w:r>
                            </w:hyperlink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7EE8" id="Cuadro de texto 9" o:spid="_x0000_s1027" type="#_x0000_t202" style="position:absolute;left:0;text-align:left;margin-left:60pt;margin-top:48.85pt;width:369.75pt;height:71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" filled="f" stroked="f">
                <o:lock v:ext="edit" shapetype="t"/>
                <v:textbox>
                  <w:txbxContent>
                    <w:p w:rsidR="00F251D8" w:rsidRDefault="00F251D8" w:rsidP="00F25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BF7E48">
                          <w:rPr>
                            <w:rStyle w:val="Hipervnculo"/>
                            <w:rFonts w:ascii="Berlin Sans FB Demi" w:hAnsi="Berlin Sans FB Demi"/>
                            <w:b/>
                            <w:bCs/>
                            <w:sz w:val="36"/>
                            <w:szCs w:val="36"/>
                            <w14:shadow w14:blurRad="0" w14:dist="17907" w14:dir="8100000" w14:sx="100000" w14:sy="100000" w14:kx="0" w14:ky="0" w14:algn="ctr">
                              <w14:srgbClr w14:val="548DD4">
                                <w14:alpha w14:val="5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https://materialeducativo.org/</w:t>
                        </w:r>
                      </w:hyperlink>
                    </w:p>
                    <w:p w:rsidR="00F251D8" w:rsidRDefault="00F251D8" w:rsidP="00F25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F251D8" w:rsidRPr="004F7AC2" w:rsidRDefault="00F251D8" w:rsidP="00F25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90000"/>
                          <w:sz w:val="36"/>
                          <w:szCs w:val="36"/>
                        </w:rPr>
                      </w:pPr>
                      <w:hyperlink r:id="rId10" w:history="1">
                        <w:r w:rsidRPr="00BF7E48">
                          <w:rPr>
                            <w:rStyle w:val="Hipervnculo"/>
                            <w:rFonts w:ascii="Berlin Sans FB Demi" w:hAnsi="Berlin Sans FB Demi"/>
                            <w:b/>
                            <w:bCs/>
                            <w:sz w:val="36"/>
                            <w:szCs w:val="36"/>
                            <w14:shadow w14:blurRad="0" w14:dist="17907" w14:dir="8100000" w14:sx="100000" w14:sy="100000" w14:kx="0" w14:ky="0" w14:algn="ctr">
                              <w14:srgbClr w14:val="548DD4">
                                <w14:alpha w14:val="5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https://materialprimaria.com</w:t>
                        </w:r>
                      </w:hyperlink>
                      <w:r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1D8">
        <w:rPr>
          <w:rFonts w:ascii="Berlin Sans FB" w:hAnsi="Berlin Sans FB"/>
          <w:sz w:val="32"/>
          <w:szCs w:val="32"/>
        </w:rPr>
        <w:t>Registro de las aportaciones de</w:t>
      </w:r>
      <w:r w:rsidRPr="00F251D8"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quien fue observado y de quienes</w:t>
      </w:r>
      <w:r w:rsidRPr="00F251D8"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observaron la clase.</w:t>
      </w:r>
      <w:r w:rsidRPr="00F251D8">
        <w:rPr>
          <w:rFonts w:ascii="Berlin Sans FB" w:hAnsi="Berlin Sans FB" w:cs="Times New Roman"/>
          <w:noProof/>
          <w:sz w:val="28"/>
          <w:szCs w:val="28"/>
          <w:lang w:eastAsia="es-MX"/>
        </w:rPr>
        <w:t xml:space="preserve"> </w:t>
      </w:r>
      <w:r w:rsidR="001B0903" w:rsidRPr="00F251D8">
        <w:rPr>
          <w:b/>
          <w:color w:val="C00000"/>
          <w:sz w:val="32"/>
          <w:szCs w:val="32"/>
        </w:rPr>
        <w:br w:type="page"/>
      </w:r>
    </w:p>
    <w:p w:rsidR="00BD37DF" w:rsidRPr="00961B4E" w:rsidRDefault="00BD37DF">
      <w:pPr>
        <w:rPr>
          <w:b/>
          <w:color w:val="8A0000"/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lastRenderedPageBreak/>
        <w:t>ACTIVIDADES sugeridas para el logro de los propósitos de la sesión.</w:t>
      </w:r>
    </w:p>
    <w:p w:rsidR="00BD37DF" w:rsidRPr="00BD37DF" w:rsidRDefault="00BD37DF" w:rsidP="00BD37DF">
      <w:p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1. Organizar</w:t>
      </w:r>
      <w:r w:rsidRPr="00961B4E">
        <w:rPr>
          <w:color w:val="8A0000"/>
          <w:sz w:val="26"/>
          <w:szCs w:val="26"/>
        </w:rPr>
        <w:t xml:space="preserve"> </w:t>
      </w:r>
      <w:r w:rsidRPr="00BD37DF">
        <w:rPr>
          <w:sz w:val="26"/>
          <w:szCs w:val="26"/>
        </w:rPr>
        <w:t>la Observación de clase entre maestros.</w:t>
      </w:r>
    </w:p>
    <w:p w:rsidR="00BD37DF" w:rsidRDefault="00BD37DF" w:rsidP="00BD37DF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Reúnanse</w:t>
      </w:r>
      <w:r w:rsidRPr="00BD37DF">
        <w:rPr>
          <w:b/>
          <w:color w:val="C00000"/>
          <w:sz w:val="26"/>
          <w:szCs w:val="26"/>
        </w:rPr>
        <w:t>,</w:t>
      </w:r>
      <w:r w:rsidRPr="00BD37DF">
        <w:rPr>
          <w:color w:val="C00000"/>
          <w:sz w:val="26"/>
          <w:szCs w:val="26"/>
        </w:rPr>
        <w:t xml:space="preserve"> </w:t>
      </w:r>
      <w:r w:rsidRPr="00BD37DF">
        <w:rPr>
          <w:sz w:val="26"/>
          <w:szCs w:val="26"/>
        </w:rPr>
        <w:t>quienes van a observar la clase, para establecer acuerdos</w:t>
      </w:r>
      <w:r w:rsidRPr="00BD37DF">
        <w:rPr>
          <w:sz w:val="26"/>
          <w:szCs w:val="26"/>
        </w:rPr>
        <w:t xml:space="preserve"> </w:t>
      </w:r>
      <w:r w:rsidRPr="00BD37DF">
        <w:rPr>
          <w:sz w:val="26"/>
          <w:szCs w:val="26"/>
        </w:rPr>
        <w:t>y una metodología de observación. Tengan presente los aspectos planteados</w:t>
      </w:r>
      <w:r w:rsidRPr="00BD37DF">
        <w:rPr>
          <w:sz w:val="26"/>
          <w:szCs w:val="26"/>
        </w:rPr>
        <w:t xml:space="preserve"> </w:t>
      </w:r>
      <w:r w:rsidRPr="00BD37DF">
        <w:rPr>
          <w:sz w:val="26"/>
          <w:szCs w:val="26"/>
        </w:rPr>
        <w:t>en la ficha informativa de la sesión anterior. En cualquier caso,</w:t>
      </w:r>
      <w:r w:rsidRPr="00BD37DF">
        <w:rPr>
          <w:sz w:val="26"/>
          <w:szCs w:val="26"/>
        </w:rPr>
        <w:t xml:space="preserve"> </w:t>
      </w:r>
      <w:r w:rsidRPr="00BD37DF">
        <w:rPr>
          <w:sz w:val="26"/>
          <w:szCs w:val="26"/>
        </w:rPr>
        <w:t>es importante tener presente:</w:t>
      </w:r>
    </w:p>
    <w:p w:rsidR="00961B4E" w:rsidRPr="00BD37DF" w:rsidRDefault="00961B4E" w:rsidP="00961B4E">
      <w:pPr>
        <w:pStyle w:val="Prrafodelista"/>
        <w:rPr>
          <w:sz w:val="26"/>
          <w:szCs w:val="26"/>
        </w:rPr>
      </w:pPr>
    </w:p>
    <w:p w:rsidR="00BD37DF" w:rsidRPr="00961B4E" w:rsidRDefault="00BD37DF" w:rsidP="00961B4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961B4E">
        <w:rPr>
          <w:sz w:val="26"/>
          <w:szCs w:val="26"/>
        </w:rPr>
        <w:t>El propósito de la observación.</w:t>
      </w:r>
    </w:p>
    <w:p w:rsidR="00BD37DF" w:rsidRPr="00961B4E" w:rsidRDefault="00BD37DF" w:rsidP="00961B4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961B4E">
        <w:rPr>
          <w:sz w:val="26"/>
          <w:szCs w:val="26"/>
        </w:rPr>
        <w:t>Los aspectos en los cuales enfocarán la observación.</w:t>
      </w:r>
    </w:p>
    <w:p w:rsidR="00BD37DF" w:rsidRPr="00961B4E" w:rsidRDefault="00BD37DF" w:rsidP="00961B4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961B4E">
        <w:rPr>
          <w:sz w:val="26"/>
          <w:szCs w:val="26"/>
        </w:rPr>
        <w:t>En quién, quiénes o qué van a enfocar la observación.</w:t>
      </w:r>
    </w:p>
    <w:p w:rsidR="00BD37DF" w:rsidRPr="00961B4E" w:rsidRDefault="00BD37DF" w:rsidP="00961B4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961B4E">
        <w:rPr>
          <w:sz w:val="26"/>
          <w:szCs w:val="26"/>
        </w:rPr>
        <w:t>El guion de observación que van a utilizar.</w:t>
      </w:r>
    </w:p>
    <w:p w:rsidR="00BD37DF" w:rsidRPr="00961B4E" w:rsidRDefault="00BD37DF" w:rsidP="00961B4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961B4E">
        <w:rPr>
          <w:sz w:val="26"/>
          <w:szCs w:val="26"/>
        </w:rPr>
        <w:t>Los productos a obtener.</w:t>
      </w:r>
    </w:p>
    <w:p w:rsidR="00BD37DF" w:rsidRDefault="00BD37DF" w:rsidP="00961B4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961B4E">
        <w:rPr>
          <w:sz w:val="26"/>
          <w:szCs w:val="26"/>
        </w:rPr>
        <w:t>El punto o puntos en los que el docente que será observado solicitó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que se pusiera atención durante el desarrollo de la clase y que serán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motivo de la realimentación que le darán después.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 xml:space="preserve">Aclaren </w:t>
      </w:r>
      <w:r w:rsidRPr="00961B4E">
        <w:rPr>
          <w:sz w:val="26"/>
          <w:szCs w:val="26"/>
        </w:rPr>
        <w:t>las dudas que tengan con respecto a su papel como observadores.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Acudan</w:t>
      </w:r>
      <w:r w:rsidRPr="00961B4E">
        <w:rPr>
          <w:sz w:val="26"/>
          <w:szCs w:val="26"/>
        </w:rPr>
        <w:t xml:space="preserve"> al salón donde se llevará a cabo la Observación de clase entre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maestros.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Pr="00BD37DF" w:rsidRDefault="00BD37DF" w:rsidP="00BD37DF">
      <w:p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2. Realizar</w:t>
      </w:r>
      <w:r w:rsidRPr="00961B4E">
        <w:rPr>
          <w:color w:val="8A0000"/>
          <w:sz w:val="26"/>
          <w:szCs w:val="26"/>
        </w:rPr>
        <w:t xml:space="preserve"> </w:t>
      </w:r>
      <w:r w:rsidRPr="00BD37DF">
        <w:rPr>
          <w:sz w:val="26"/>
          <w:szCs w:val="26"/>
        </w:rPr>
        <w:t>la Observación de clase entre maestros.</w:t>
      </w:r>
    </w:p>
    <w:p w:rsidR="00BD37DF" w:rsidRPr="00961B4E" w:rsidRDefault="00BD37DF" w:rsidP="00961B4E">
      <w:pPr>
        <w:rPr>
          <w:sz w:val="26"/>
          <w:szCs w:val="26"/>
        </w:rPr>
      </w:pPr>
      <w:r w:rsidRPr="00961B4E">
        <w:rPr>
          <w:sz w:val="26"/>
          <w:szCs w:val="26"/>
        </w:rPr>
        <w:t>Durante el desarrollo, consideremos, como requisitos indispensables,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los siguientes:</w:t>
      </w:r>
    </w:p>
    <w:p w:rsidR="00BD37DF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Pasen</w:t>
      </w:r>
      <w:r w:rsidRPr="00961B4E">
        <w:rPr>
          <w:color w:val="8A0000"/>
          <w:sz w:val="26"/>
          <w:szCs w:val="26"/>
        </w:rPr>
        <w:t xml:space="preserve"> </w:t>
      </w:r>
      <w:r w:rsidRPr="00961B4E">
        <w:rPr>
          <w:sz w:val="26"/>
          <w:szCs w:val="26"/>
        </w:rPr>
        <w:t>lo más desapercibidos, y eviten la comunicación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con el maestro y los alumnos observados, así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como con los otros observadores.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Registren</w:t>
      </w:r>
      <w:r w:rsidRPr="00961B4E">
        <w:rPr>
          <w:sz w:val="26"/>
          <w:szCs w:val="26"/>
        </w:rPr>
        <w:t xml:space="preserve"> de inmediato lo observado en su cuaderno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 notas. Pueden utilizar el guion para la observación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 clase entre maestros que se incluyó como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Anexo en la Guía del CTE, Sexta Sesión Ordinaria,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 su nivel educativo, Ciclo escolar 2017-2018.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Eviten</w:t>
      </w:r>
      <w:r w:rsidRPr="00961B4E">
        <w:rPr>
          <w:sz w:val="26"/>
          <w:szCs w:val="26"/>
        </w:rPr>
        <w:t xml:space="preserve"> la emisión de juicios o valoraciones durante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la observación.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Pongan</w:t>
      </w:r>
      <w:r w:rsidRPr="00961B4E">
        <w:rPr>
          <w:sz w:val="26"/>
          <w:szCs w:val="26"/>
        </w:rPr>
        <w:t xml:space="preserve"> atención en los procesos de enseñanza y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 aprendizaje, considerando que se trata de una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clase en la que se atienden las particularidades de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cada uno de los alumnos del grupo observado (diversidad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en el aula).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Observen</w:t>
      </w:r>
      <w:r w:rsidRPr="00961B4E">
        <w:rPr>
          <w:sz w:val="26"/>
          <w:szCs w:val="26"/>
        </w:rPr>
        <w:t xml:space="preserve"> la clase completa.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Sistematicen</w:t>
      </w:r>
      <w:r w:rsidRPr="00961B4E">
        <w:rPr>
          <w:sz w:val="26"/>
          <w:szCs w:val="26"/>
        </w:rPr>
        <w:t xml:space="preserve"> la información registrada antes de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ofrecer la realimentación al docente observado.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Pr="00961B4E" w:rsidRDefault="00BD37DF" w:rsidP="00961B4E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lastRenderedPageBreak/>
        <w:t>Integren</w:t>
      </w:r>
      <w:r w:rsidRPr="00961B4E">
        <w:rPr>
          <w:sz w:val="26"/>
          <w:szCs w:val="26"/>
        </w:rPr>
        <w:t>, antes de hablar con el docente observado,</w:t>
      </w:r>
      <w:r w:rsidR="00961B4E"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puntos de vista en común que podrían contribuir a disminuir</w:t>
      </w:r>
      <w:r w:rsidR="00961B4E"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desacuerdos y diferencias que existan entre los</w:t>
      </w:r>
      <w:r w:rsidR="00961B4E"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observadores.</w:t>
      </w:r>
    </w:p>
    <w:p w:rsidR="00BD37DF" w:rsidRPr="00BD37DF" w:rsidRDefault="00BD37DF" w:rsidP="00BD37DF">
      <w:p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3. Realimentar</w:t>
      </w:r>
      <w:r w:rsidRPr="00961B4E">
        <w:rPr>
          <w:color w:val="8A0000"/>
          <w:sz w:val="26"/>
          <w:szCs w:val="26"/>
        </w:rPr>
        <w:t xml:space="preserve"> </w:t>
      </w:r>
      <w:r w:rsidRPr="00BD37DF">
        <w:rPr>
          <w:sz w:val="26"/>
          <w:szCs w:val="26"/>
        </w:rPr>
        <w:t>asertivamente al maestro observado.</w:t>
      </w:r>
    </w:p>
    <w:p w:rsidR="00BD37DF" w:rsidRPr="00BD37DF" w:rsidRDefault="00BD37DF" w:rsidP="00BD37DF">
      <w:pPr>
        <w:rPr>
          <w:sz w:val="26"/>
          <w:szCs w:val="26"/>
        </w:rPr>
      </w:pPr>
      <w:r w:rsidRPr="00BD37DF">
        <w:rPr>
          <w:sz w:val="26"/>
          <w:szCs w:val="26"/>
        </w:rPr>
        <w:t>Una vez concluida la clase y que los alumnos del grupo hayan</w:t>
      </w:r>
      <w:r w:rsidRPr="00BD37DF">
        <w:rPr>
          <w:sz w:val="26"/>
          <w:szCs w:val="26"/>
        </w:rPr>
        <w:t xml:space="preserve"> </w:t>
      </w:r>
      <w:r w:rsidRPr="00BD37DF">
        <w:rPr>
          <w:sz w:val="26"/>
          <w:szCs w:val="26"/>
        </w:rPr>
        <w:t>dejado el salón:</w:t>
      </w:r>
    </w:p>
    <w:p w:rsidR="00BD37DF" w:rsidRPr="00961B4E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Comiencen</w:t>
      </w:r>
      <w:r w:rsidRPr="00961B4E">
        <w:rPr>
          <w:sz w:val="26"/>
          <w:szCs w:val="26"/>
        </w:rPr>
        <w:t xml:space="preserve"> la conversación con el docente, destacando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que se trata de un ejercicio formativo tanto para el observado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como para los observadores.</w:t>
      </w: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 xml:space="preserve">Procuren </w:t>
      </w:r>
      <w:r w:rsidRPr="00961B4E">
        <w:rPr>
          <w:sz w:val="26"/>
          <w:szCs w:val="26"/>
        </w:rPr>
        <w:t>escuchar, más que hablar, y favorecer que el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docente reflexione sobre la práctica realizada; eviten la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emisión de juicios o de interpretaciones personales.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Utilicen</w:t>
      </w:r>
      <w:r w:rsidRPr="00961B4E">
        <w:rPr>
          <w:sz w:val="26"/>
          <w:szCs w:val="26"/>
        </w:rPr>
        <w:t xml:space="preserve"> un lenguaje claro y propositivo. Señalen aquello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que se está logrando, en cuanto a la enseñanza y el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aprendizaje, y, desde su punto de vista, expresen lo que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falta por alcanzar.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Realicen</w:t>
      </w:r>
      <w:r w:rsidRPr="00961B4E">
        <w:rPr>
          <w:sz w:val="26"/>
          <w:szCs w:val="26"/>
        </w:rPr>
        <w:t xml:space="preserve"> participaciones breves, centrándose en los aspectos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específicos señalados en el guion que siguieron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para la observación de la clase.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Propongan</w:t>
      </w:r>
      <w:r w:rsidRPr="00961B4E">
        <w:rPr>
          <w:sz w:val="26"/>
          <w:szCs w:val="26"/>
        </w:rPr>
        <w:t xml:space="preserve"> ideas, experiencias y estrategias didácticas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que contribuyan a mejorar la atención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 la diversidad de alumnos que conforman los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grupos.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Cuiden</w:t>
      </w:r>
      <w:r w:rsidRPr="00961B4E">
        <w:rPr>
          <w:sz w:val="26"/>
          <w:szCs w:val="26"/>
        </w:rPr>
        <w:t xml:space="preserve"> que se mantenga un clima de confianza,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respeto y compañerismo.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Establezcan</w:t>
      </w:r>
      <w:r w:rsidRPr="00961B4E">
        <w:rPr>
          <w:sz w:val="26"/>
          <w:szCs w:val="26"/>
        </w:rPr>
        <w:t>, con las aportaciones y reflexiones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generadas en este encuentro, acuerdos y compromisos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orientados a la transformación y mejora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 la práctica docente, para atender a la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diversidad como resultado de su observación de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clase.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Registren</w:t>
      </w:r>
      <w:r w:rsidRPr="00961B4E">
        <w:rPr>
          <w:sz w:val="26"/>
          <w:szCs w:val="26"/>
        </w:rPr>
        <w:t xml:space="preserve"> individualmente las experiencias y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aprendizajes obtenidos durante este ejercicio,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y compartan esta información, en plenaria y de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manera voluntaria.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Pr="00961B4E" w:rsidRDefault="00BD37DF" w:rsidP="00961B4E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Anoten</w:t>
      </w:r>
      <w:r w:rsidRPr="00961B4E">
        <w:rPr>
          <w:sz w:val="26"/>
          <w:szCs w:val="26"/>
        </w:rPr>
        <w:t>, en su Cuaderno de Bitácora del CTE,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los acuerdos y compromisos a los que llegaron,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por grado o ciclo escolar, para ser compartidos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posteriormente entre los colegas de su escuela.</w:t>
      </w:r>
    </w:p>
    <w:p w:rsidR="00BD37DF" w:rsidRPr="00BD37DF" w:rsidRDefault="00BD37DF" w:rsidP="00BD37DF">
      <w:p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4. Cono</w:t>
      </w:r>
      <w:r w:rsidRPr="00961B4E">
        <w:rPr>
          <w:b/>
          <w:color w:val="8A0000"/>
          <w:sz w:val="26"/>
          <w:szCs w:val="26"/>
        </w:rPr>
        <w:t xml:space="preserve">cer </w:t>
      </w:r>
      <w:r w:rsidRPr="00BD37DF">
        <w:rPr>
          <w:sz w:val="26"/>
          <w:szCs w:val="26"/>
        </w:rPr>
        <w:t>el ACUERDO número 11/03/19.</w:t>
      </w:r>
    </w:p>
    <w:p w:rsidR="00BD37DF" w:rsidRDefault="00BD37DF" w:rsidP="00961B4E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Organícense</w:t>
      </w:r>
      <w:r w:rsidRPr="00961B4E">
        <w:rPr>
          <w:sz w:val="26"/>
          <w:szCs w:val="26"/>
        </w:rPr>
        <w:t>, en pequeños grupos, para leer el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ACUERDO relacionado con los cambios en cuanto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 las normas generales para la evaluación del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aprendizaje en educación básica.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7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Subrayen</w:t>
      </w:r>
      <w:r w:rsidRPr="00961B4E">
        <w:rPr>
          <w:sz w:val="26"/>
          <w:szCs w:val="26"/>
        </w:rPr>
        <w:t xml:space="preserve"> la información que representa un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cambio en la forma de evaluar y registrar el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aprendizaje de los alumnos.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Default="00BD37DF" w:rsidP="00961B4E">
      <w:pPr>
        <w:pStyle w:val="Prrafodelista"/>
        <w:numPr>
          <w:ilvl w:val="0"/>
          <w:numId w:val="7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Reconozcan</w:t>
      </w:r>
      <w:r w:rsidRPr="00961B4E">
        <w:rPr>
          <w:sz w:val="26"/>
          <w:szCs w:val="26"/>
        </w:rPr>
        <w:t xml:space="preserve"> aquellas normas establecidas en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este ACUERDO que significan una simplificación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del registro de la evaluación de los estudiantes.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Pr="00961B4E" w:rsidRDefault="00BD37DF" w:rsidP="00961B4E">
      <w:pPr>
        <w:pStyle w:val="Prrafodelista"/>
        <w:numPr>
          <w:ilvl w:val="0"/>
          <w:numId w:val="7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lastRenderedPageBreak/>
        <w:t xml:space="preserve">Intercambien </w:t>
      </w:r>
      <w:r w:rsidRPr="00961B4E">
        <w:rPr>
          <w:sz w:val="26"/>
          <w:szCs w:val="26"/>
        </w:rPr>
        <w:t>comentarios respecto al tema y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aclaren sus dudas, en plenaria.</w:t>
      </w:r>
    </w:p>
    <w:p w:rsidR="00BD37DF" w:rsidRPr="00BD37DF" w:rsidRDefault="00BD37DF">
      <w:pPr>
        <w:rPr>
          <w:sz w:val="26"/>
          <w:szCs w:val="26"/>
        </w:rPr>
      </w:pPr>
      <w:r w:rsidRPr="00BD37DF">
        <w:rPr>
          <w:sz w:val="26"/>
          <w:szCs w:val="26"/>
        </w:rPr>
        <w:br w:type="page"/>
      </w:r>
    </w:p>
    <w:p w:rsidR="00F251D8" w:rsidRDefault="00F251D8" w:rsidP="00F251D8">
      <w:pPr>
        <w:spacing w:after="0"/>
        <w:rPr>
          <w:rFonts w:cs="TheSans 7-Bold"/>
          <w:b/>
          <w:bCs/>
          <w:color w:val="404041"/>
          <w:sz w:val="21"/>
          <w:szCs w:val="21"/>
        </w:rPr>
      </w:pPr>
      <w:r>
        <w:rPr>
          <w:rFonts w:cs="TheSans 7-Bold"/>
          <w:b/>
          <w:bCs/>
          <w:color w:val="404041"/>
          <w:sz w:val="21"/>
          <w:szCs w:val="21"/>
        </w:rPr>
        <w:lastRenderedPageBreak/>
        <w:t xml:space="preserve">                                                                                                            </w:t>
      </w:r>
    </w:p>
    <w:p w:rsidR="00F251D8" w:rsidRDefault="00F251D8" w:rsidP="00F251D8">
      <w:pPr>
        <w:spacing w:after="0"/>
        <w:rPr>
          <w:rFonts w:ascii="Berlin Sans FB Demi" w:hAnsi="Berlin Sans FB Demi"/>
          <w:b/>
          <w:color w:val="70AD47" w:themeColor="accent6"/>
          <w:sz w:val="72"/>
          <w:szCs w:val="72"/>
        </w:rPr>
      </w:pPr>
      <w:r w:rsidRPr="008F4AF7">
        <w:rPr>
          <w:rFonts w:ascii="Berlin Sans FB Demi" w:hAnsi="Berlin Sans FB Demi"/>
          <w:b/>
          <w:noProof/>
          <w:color w:val="70AD47" w:themeColor="accent6"/>
          <w:sz w:val="72"/>
          <w:szCs w:val="72"/>
          <w:lang w:eastAsia="es-MX"/>
        </w:rPr>
        <w:drawing>
          <wp:anchor distT="0" distB="0" distL="114300" distR="114300" simplePos="0" relativeHeight="251665408" behindDoc="1" locked="0" layoutInCell="1" allowOverlap="1" wp14:anchorId="07701C93" wp14:editId="7304D5A4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4362450" cy="683131"/>
            <wp:effectExtent l="0" t="0" r="0" b="3175"/>
            <wp:wrapNone/>
            <wp:docPr id="6" name="Imagen 6" descr="F:\Imágenes\Imagenes Julio\EducacionPrimaria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ágenes\Imagenes Julio\EducacionPrimariaM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D8" w:rsidRDefault="00F251D8" w:rsidP="00F251D8">
      <w:pPr>
        <w:spacing w:after="0" w:line="240" w:lineRule="auto"/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</w:pPr>
      <w:r w:rsidRPr="003B4C62">
        <w:rPr>
          <w:rFonts w:ascii="Berlin Sans FB Demi" w:hAnsi="Berlin Sans FB Demi"/>
          <w:b/>
          <w:color w:val="990000"/>
          <w:sz w:val="72"/>
          <w:szCs w:val="72"/>
        </w:rPr>
        <w:t>Formatos</w:t>
      </w:r>
      <w:r w:rsidRPr="00615977">
        <w:rPr>
          <w:rFonts w:ascii="Berlin Sans FB Demi" w:hAnsi="Berlin Sans FB Demi"/>
          <w:b/>
          <w:color w:val="FF0000"/>
          <w:sz w:val="52"/>
          <w:szCs w:val="52"/>
        </w:rPr>
        <w:t xml:space="preserve"> </w:t>
      </w:r>
      <w:r w:rsidRPr="00615977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de los </w:t>
      </w:r>
      <w:r w:rsidRPr="003B4C62">
        <w:rPr>
          <w:rFonts w:ascii="Berlin Sans FB Demi" w:hAnsi="Berlin Sans FB Demi"/>
          <w:b/>
          <w:color w:val="990000"/>
          <w:sz w:val="72"/>
          <w:szCs w:val="72"/>
        </w:rPr>
        <w:t>productos</w:t>
      </w:r>
      <w:r w:rsidRPr="00380540">
        <w:rPr>
          <w:rFonts w:ascii="Berlin Sans FB Demi" w:hAnsi="Berlin Sans FB Demi"/>
          <w:b/>
          <w:color w:val="ED7D31" w:themeColor="accent2"/>
          <w:sz w:val="52"/>
          <w:szCs w:val="52"/>
        </w:rPr>
        <w:t xml:space="preserve"> </w:t>
      </w:r>
      <w:r w:rsidRPr="00615977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de la 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 xml:space="preserve">sexta sesión 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>del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00B0F0"/>
          <w:sz w:val="52"/>
          <w:szCs w:val="52"/>
        </w:rPr>
        <w:t>consejo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ED7D31" w:themeColor="accent2"/>
          <w:sz w:val="52"/>
          <w:szCs w:val="52"/>
        </w:rPr>
        <w:t>técnico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CC0099"/>
          <w:sz w:val="52"/>
          <w:szCs w:val="52"/>
        </w:rPr>
        <w:t>escolar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 de </w:t>
      </w:r>
      <w:r w:rsidRPr="003B4C62">
        <w:rPr>
          <w:rFonts w:ascii="Berlin Sans FB Demi" w:hAnsi="Berlin Sans FB Demi"/>
          <w:color w:val="990000"/>
          <w:sz w:val="52"/>
          <w:szCs w:val="52"/>
        </w:rPr>
        <w:t>PRIMARIA</w:t>
      </w:r>
      <w:r w:rsidRPr="00912602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912602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ciclo escolar 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>2018 – 2019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>.</w:t>
      </w:r>
      <w:r w:rsidRPr="00764CC4"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  <w:t xml:space="preserve"> </w:t>
      </w:r>
    </w:p>
    <w:p w:rsidR="00F251D8" w:rsidRDefault="00F251D8" w:rsidP="00F251D8">
      <w:pPr>
        <w:spacing w:after="0" w:line="240" w:lineRule="auto"/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</w:pPr>
      <w:r w:rsidRPr="001B0903"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  <w:drawing>
          <wp:anchor distT="0" distB="0" distL="114300" distR="114300" simplePos="0" relativeHeight="251667456" behindDoc="1" locked="0" layoutInCell="1" allowOverlap="1" wp14:anchorId="1B84F528" wp14:editId="56BDCDAE">
            <wp:simplePos x="0" y="0"/>
            <wp:positionH relativeFrom="column">
              <wp:posOffset>600075</wp:posOffset>
            </wp:positionH>
            <wp:positionV relativeFrom="paragraph">
              <wp:posOffset>5715</wp:posOffset>
            </wp:positionV>
            <wp:extent cx="5943065" cy="4610568"/>
            <wp:effectExtent l="0" t="0" r="635" b="0"/>
            <wp:wrapNone/>
            <wp:docPr id="8" name="Imagen 8" descr="F:\Imágenes\Imagenes Abril 2019\6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ágenes\Imagenes Abril 2019\6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17" cy="46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D8" w:rsidRDefault="00F251D8" w:rsidP="00F251D8">
      <w:pPr>
        <w:spacing w:after="0" w:line="240" w:lineRule="auto"/>
        <w:rPr>
          <w:rFonts w:ascii="Berlin Sans FB Demi" w:hAnsi="Berlin Sans FB Demi"/>
          <w:b/>
          <w:color w:val="000000" w:themeColor="text1"/>
          <w:sz w:val="52"/>
          <w:szCs w:val="52"/>
        </w:rPr>
      </w:pPr>
    </w:p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Default="00F251D8" w:rsidP="00F251D8"/>
    <w:p w:rsidR="00F251D8" w:rsidRPr="004F7AC2" w:rsidRDefault="00F251D8" w:rsidP="00F251D8">
      <w:pPr>
        <w:rPr>
          <w:rFonts w:ascii="Berlin Sans FB Demi" w:hAnsi="Berlin Sans FB Demi"/>
          <w:b/>
          <w:color w:val="CC00CC"/>
          <w:sz w:val="40"/>
          <w:szCs w:val="40"/>
        </w:rPr>
      </w:pPr>
      <w:r w:rsidRPr="004F7AC2">
        <w:rPr>
          <w:rFonts w:ascii="Berlin Sans FB Demi" w:hAnsi="Berlin Sans FB Demi"/>
          <w:b/>
          <w:color w:val="990000"/>
          <w:sz w:val="40"/>
          <w:szCs w:val="40"/>
        </w:rPr>
        <w:t>Productos:</w:t>
      </w:r>
    </w:p>
    <w:p w:rsidR="00F251D8" w:rsidRPr="00F251D8" w:rsidRDefault="00F251D8" w:rsidP="00DA3B3D">
      <w:pPr>
        <w:pStyle w:val="Prrafodelista"/>
        <w:numPr>
          <w:ilvl w:val="0"/>
          <w:numId w:val="17"/>
        </w:numPr>
        <w:rPr>
          <w:rFonts w:ascii="Berlin Sans FB" w:hAnsi="Berlin Sans FB"/>
          <w:sz w:val="32"/>
          <w:szCs w:val="32"/>
        </w:rPr>
      </w:pPr>
      <w:r w:rsidRPr="00F251D8">
        <w:rPr>
          <w:rFonts w:ascii="Berlin Sans FB" w:hAnsi="Berlin Sans FB"/>
          <w:sz w:val="32"/>
          <w:szCs w:val="32"/>
        </w:rPr>
        <w:t>Registro de las estrategias por realizar en</w:t>
      </w:r>
      <w:r w:rsidRPr="00F251D8"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los grados, ciclos y/o escuela para atender</w:t>
      </w:r>
      <w:r w:rsidRPr="00F251D8"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la diversidad, destacando las destinadas a</w:t>
      </w:r>
      <w:r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los alumnos que requieren mayor apoyo.</w:t>
      </w:r>
    </w:p>
    <w:p w:rsidR="00F251D8" w:rsidRDefault="00F251D8" w:rsidP="00CF1A18">
      <w:pPr>
        <w:pStyle w:val="Prrafodelista"/>
        <w:numPr>
          <w:ilvl w:val="0"/>
          <w:numId w:val="17"/>
        </w:numPr>
      </w:pPr>
      <w:r w:rsidRPr="00102852">
        <w:rPr>
          <w:rFonts w:ascii="Berlin Sans FB" w:hAnsi="Berlin Sans FB" w:cs="Times New Roman"/>
          <w:noProof/>
          <w:sz w:val="28"/>
          <w:szCs w:val="28"/>
          <w:lang w:eastAsia="es-MX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54AB4BB" wp14:editId="7E0449C3">
                <wp:simplePos x="0" y="0"/>
                <wp:positionH relativeFrom="margin">
                  <wp:posOffset>871855</wp:posOffset>
                </wp:positionH>
                <wp:positionV relativeFrom="paragraph">
                  <wp:posOffset>525780</wp:posOffset>
                </wp:positionV>
                <wp:extent cx="4695567" cy="90856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567" cy="908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51D8" w:rsidRDefault="00F251D8" w:rsidP="00F25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Pr="00BF7E48">
                                <w:rPr>
                                  <w:rStyle w:val="Hipervnculo"/>
                                  <w:rFonts w:ascii="Berlin Sans FB Demi" w:hAnsi="Berlin Sans FB Demi"/>
                                  <w:b/>
                                  <w:bCs/>
                                  <w:sz w:val="36"/>
                                  <w:szCs w:val="36"/>
                                  <w14:shadow w14:blurRad="0" w14:dist="17907" w14:dir="8100000" w14:sx="100000" w14:sy="100000" w14:kx="0" w14:ky="0" w14:algn="ctr">
                                    <w14:srgbClr w14:val="548DD4">
                                      <w14:alpha w14:val="5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https://materialeducativo.org/</w:t>
                              </w:r>
                            </w:hyperlink>
                          </w:p>
                          <w:p w:rsidR="00F251D8" w:rsidRDefault="00F251D8" w:rsidP="00F25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F251D8" w:rsidRPr="004F7AC2" w:rsidRDefault="00F251D8" w:rsidP="00F25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90000"/>
                                <w:sz w:val="36"/>
                                <w:szCs w:val="36"/>
                              </w:rPr>
                            </w:pPr>
                            <w:hyperlink r:id="rId12" w:history="1">
                              <w:r w:rsidRPr="00BF7E48">
                                <w:rPr>
                                  <w:rStyle w:val="Hipervnculo"/>
                                  <w:rFonts w:ascii="Berlin Sans FB Demi" w:hAnsi="Berlin Sans FB Demi"/>
                                  <w:b/>
                                  <w:bCs/>
                                  <w:sz w:val="36"/>
                                  <w:szCs w:val="36"/>
                                  <w14:shadow w14:blurRad="0" w14:dist="17907" w14:dir="8100000" w14:sx="100000" w14:sy="100000" w14:kx="0" w14:ky="0" w14:algn="ctr">
                                    <w14:srgbClr w14:val="548DD4">
                                      <w14:alpha w14:val="5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https://materialprimaria.com</w:t>
                              </w:r>
                            </w:hyperlink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9900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B4BB" id="Cuadro de texto 5" o:spid="_x0000_s1028" type="#_x0000_t202" style="position:absolute;left:0;text-align:left;margin-left:68.65pt;margin-top:41.4pt;width:369.75pt;height:71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" filled="f" stroked="f">
                <o:lock v:ext="edit" shapetype="t"/>
                <v:textbox>
                  <w:txbxContent>
                    <w:p w:rsidR="00F251D8" w:rsidRDefault="00F251D8" w:rsidP="00F25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Pr="00BF7E48">
                          <w:rPr>
                            <w:rStyle w:val="Hipervnculo"/>
                            <w:rFonts w:ascii="Berlin Sans FB Demi" w:hAnsi="Berlin Sans FB Demi"/>
                            <w:b/>
                            <w:bCs/>
                            <w:sz w:val="36"/>
                            <w:szCs w:val="36"/>
                            <w14:shadow w14:blurRad="0" w14:dist="17907" w14:dir="8100000" w14:sx="100000" w14:sy="100000" w14:kx="0" w14:ky="0" w14:algn="ctr">
                              <w14:srgbClr w14:val="548DD4">
                                <w14:alpha w14:val="5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https://materialeducativo.org/</w:t>
                        </w:r>
                      </w:hyperlink>
                    </w:p>
                    <w:p w:rsidR="00F251D8" w:rsidRDefault="00F251D8" w:rsidP="00F25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F251D8" w:rsidRPr="004F7AC2" w:rsidRDefault="00F251D8" w:rsidP="00F25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90000"/>
                          <w:sz w:val="36"/>
                          <w:szCs w:val="36"/>
                        </w:rPr>
                      </w:pPr>
                      <w:hyperlink r:id="rId14" w:history="1">
                        <w:r w:rsidRPr="00BF7E48">
                          <w:rPr>
                            <w:rStyle w:val="Hipervnculo"/>
                            <w:rFonts w:ascii="Berlin Sans FB Demi" w:hAnsi="Berlin Sans FB Demi"/>
                            <w:b/>
                            <w:bCs/>
                            <w:sz w:val="36"/>
                            <w:szCs w:val="36"/>
                            <w14:shadow w14:blurRad="0" w14:dist="17907" w14:dir="8100000" w14:sx="100000" w14:sy="100000" w14:kx="0" w14:ky="0" w14:algn="ctr">
                              <w14:srgbClr w14:val="548DD4">
                                <w14:alpha w14:val="5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https://materialprimaria.com</w:t>
                        </w:r>
                      </w:hyperlink>
                      <w:r>
                        <w:rPr>
                          <w:rFonts w:ascii="Berlin Sans FB Demi" w:hAnsi="Berlin Sans FB Demi"/>
                          <w:b/>
                          <w:bCs/>
                          <w:color w:val="9900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1D8">
        <w:rPr>
          <w:rFonts w:ascii="Berlin Sans FB" w:hAnsi="Berlin Sans FB"/>
          <w:sz w:val="32"/>
          <w:szCs w:val="32"/>
        </w:rPr>
        <w:t>Registro de los acuerdos para compartir</w:t>
      </w:r>
      <w:r w:rsidRPr="00F251D8"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experiencias en futuras sesiones de Aprendizaje</w:t>
      </w:r>
      <w:r>
        <w:rPr>
          <w:rFonts w:ascii="Berlin Sans FB" w:hAnsi="Berlin Sans FB"/>
          <w:sz w:val="32"/>
          <w:szCs w:val="32"/>
        </w:rPr>
        <w:t xml:space="preserve"> </w:t>
      </w:r>
      <w:r w:rsidRPr="00F251D8">
        <w:rPr>
          <w:rFonts w:ascii="Berlin Sans FB" w:hAnsi="Berlin Sans FB"/>
          <w:sz w:val="32"/>
          <w:szCs w:val="32"/>
        </w:rPr>
        <w:t>entre escuelas.</w:t>
      </w:r>
      <w:r w:rsidRPr="00F251D8">
        <w:rPr>
          <w:b/>
          <w:color w:val="C00000"/>
          <w:sz w:val="32"/>
          <w:szCs w:val="32"/>
        </w:rPr>
        <w:br w:type="page"/>
      </w:r>
    </w:p>
    <w:p w:rsidR="00F251D8" w:rsidRPr="00F251D8" w:rsidRDefault="00F251D8" w:rsidP="00F251D8">
      <w:pPr>
        <w:rPr>
          <w:rFonts w:cstheme="minorHAnsi"/>
          <w:b/>
          <w:color w:val="8A0000"/>
          <w:sz w:val="32"/>
          <w:szCs w:val="32"/>
        </w:rPr>
      </w:pPr>
      <w:r w:rsidRPr="00F251D8">
        <w:rPr>
          <w:rFonts w:cstheme="minorHAnsi"/>
          <w:b/>
          <w:color w:val="8A0000"/>
          <w:sz w:val="32"/>
          <w:szCs w:val="32"/>
        </w:rPr>
        <w:lastRenderedPageBreak/>
        <w:t>Registro de las estrategias por realizar en los grados, ciclos y/o escuela para atender la dive</w:t>
      </w:r>
      <w:bookmarkStart w:id="0" w:name="_GoBack"/>
      <w:bookmarkEnd w:id="0"/>
      <w:r w:rsidRPr="00F251D8">
        <w:rPr>
          <w:rFonts w:cstheme="minorHAnsi"/>
          <w:b/>
          <w:color w:val="8A0000"/>
          <w:sz w:val="32"/>
          <w:szCs w:val="32"/>
        </w:rPr>
        <w:t>rsidad, destacando las destinadas a los alumnos que requieren mayor apoyo.</w:t>
      </w:r>
    </w:p>
    <w:p w:rsidR="00F251D8" w:rsidRDefault="00F251D8" w:rsidP="00F251D8">
      <w:pPr>
        <w:jc w:val="both"/>
      </w:pPr>
      <w:r w:rsidRPr="00F251D8">
        <w:rPr>
          <w:b/>
        </w:rPr>
        <w:t>ESCUELA PRIMARIA</w:t>
      </w:r>
      <w:r>
        <w:t xml:space="preserve">: ___________________________________________   </w:t>
      </w:r>
      <w:r w:rsidRPr="00F251D8">
        <w:rPr>
          <w:b/>
        </w:rPr>
        <w:t>C.C.T.:</w:t>
      </w:r>
      <w:r>
        <w:t xml:space="preserve"> __________________   </w:t>
      </w:r>
      <w:r w:rsidRPr="00F251D8">
        <w:rPr>
          <w:b/>
        </w:rPr>
        <w:t>Z.E.:</w:t>
      </w:r>
      <w:r>
        <w:t xml:space="preserve"> ________</w:t>
      </w:r>
    </w:p>
    <w:p w:rsidR="00F251D8" w:rsidRDefault="00F251D8" w:rsidP="00F251D8">
      <w:pPr>
        <w:jc w:val="both"/>
      </w:pPr>
      <w:r w:rsidRPr="00F251D8">
        <w:rPr>
          <w:b/>
        </w:rPr>
        <w:t>GRADO:</w:t>
      </w:r>
      <w:r>
        <w:t xml:space="preserve"> _______ </w:t>
      </w:r>
      <w:r>
        <w:tab/>
      </w:r>
      <w:r w:rsidRPr="00F251D8">
        <w:rPr>
          <w:b/>
        </w:rPr>
        <w:t>GRUPO:</w:t>
      </w:r>
      <w:r>
        <w:t xml:space="preserve"> ____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1"/>
        <w:gridCol w:w="3578"/>
        <w:gridCol w:w="3605"/>
      </w:tblGrid>
      <w:tr w:rsidR="00F251D8" w:rsidTr="00F251D8">
        <w:tc>
          <w:tcPr>
            <w:tcW w:w="3627" w:type="dxa"/>
            <w:vAlign w:val="center"/>
          </w:tcPr>
          <w:p w:rsidR="00F251D8" w:rsidRDefault="00F251D8" w:rsidP="00951A17">
            <w:pPr>
              <w:jc w:val="both"/>
            </w:pPr>
            <w:r>
              <w:t>ALUMNOS QUE REQUIEREN MAYOR APOYO</w:t>
            </w:r>
          </w:p>
        </w:tc>
        <w:tc>
          <w:tcPr>
            <w:tcW w:w="3627" w:type="dxa"/>
            <w:vAlign w:val="center"/>
          </w:tcPr>
          <w:p w:rsidR="00F251D8" w:rsidRDefault="00F251D8" w:rsidP="00951A17">
            <w:pPr>
              <w:jc w:val="both"/>
            </w:pPr>
            <w:r>
              <w:t>APRENDIZAJES ESPERADOS NO LOGRADOS POR ESTOS ALUMNOS</w:t>
            </w:r>
          </w:p>
        </w:tc>
        <w:tc>
          <w:tcPr>
            <w:tcW w:w="3627" w:type="dxa"/>
            <w:vAlign w:val="center"/>
          </w:tcPr>
          <w:p w:rsidR="00F251D8" w:rsidRDefault="00F251D8" w:rsidP="00951A17">
            <w:pPr>
              <w:jc w:val="both"/>
            </w:pPr>
            <w:r>
              <w:t>ACTIVIDADES/ESTRATEGIAS DIVERSIFICADAS PARA ESTOS ALUMNOS CON CRITERIOS DE EQUIDAD.</w:t>
            </w:r>
          </w:p>
        </w:tc>
      </w:tr>
      <w:tr w:rsidR="00F251D8" w:rsidTr="00F251D8">
        <w:trPr>
          <w:trHeight w:val="10568"/>
        </w:trPr>
        <w:tc>
          <w:tcPr>
            <w:tcW w:w="3627" w:type="dxa"/>
          </w:tcPr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  <w:p w:rsidR="00F251D8" w:rsidRDefault="00F251D8" w:rsidP="00951A17">
            <w:pPr>
              <w:jc w:val="both"/>
            </w:pPr>
          </w:p>
        </w:tc>
        <w:tc>
          <w:tcPr>
            <w:tcW w:w="3627" w:type="dxa"/>
          </w:tcPr>
          <w:p w:rsidR="00F251D8" w:rsidRDefault="00F251D8" w:rsidP="00951A17">
            <w:pPr>
              <w:jc w:val="both"/>
            </w:pPr>
          </w:p>
        </w:tc>
        <w:tc>
          <w:tcPr>
            <w:tcW w:w="3627" w:type="dxa"/>
          </w:tcPr>
          <w:p w:rsidR="00F251D8" w:rsidRDefault="00F251D8" w:rsidP="00951A17">
            <w:pPr>
              <w:jc w:val="both"/>
            </w:pPr>
          </w:p>
        </w:tc>
      </w:tr>
    </w:tbl>
    <w:p w:rsidR="00F251D8" w:rsidRDefault="00F251D8" w:rsidP="00F251D8">
      <w:pPr>
        <w:jc w:val="both"/>
      </w:pPr>
    </w:p>
    <w:p w:rsidR="00BD37DF" w:rsidRPr="00961B4E" w:rsidRDefault="00BD37DF">
      <w:pPr>
        <w:rPr>
          <w:b/>
          <w:color w:val="8A0000"/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lastRenderedPageBreak/>
        <w:t>ACTIVIDADES sugeridas para el logro de los propósitos de la sesión.</w:t>
      </w:r>
    </w:p>
    <w:p w:rsidR="00BD37DF" w:rsidRPr="00BD37DF" w:rsidRDefault="00BD37DF" w:rsidP="00BD37DF">
      <w:p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1. Establecer</w:t>
      </w:r>
      <w:r w:rsidRPr="00961B4E">
        <w:rPr>
          <w:color w:val="8A0000"/>
          <w:sz w:val="26"/>
          <w:szCs w:val="26"/>
        </w:rPr>
        <w:t xml:space="preserve"> </w:t>
      </w:r>
      <w:r w:rsidRPr="00BD37DF">
        <w:rPr>
          <w:sz w:val="26"/>
          <w:szCs w:val="26"/>
        </w:rPr>
        <w:t>acuerdos para que el trabajo entre escuelas sea productivo</w:t>
      </w:r>
      <w:r w:rsidRPr="00BD37DF">
        <w:rPr>
          <w:sz w:val="26"/>
          <w:szCs w:val="26"/>
        </w:rPr>
        <w:t xml:space="preserve"> </w:t>
      </w:r>
      <w:r w:rsidRPr="00BD37DF">
        <w:rPr>
          <w:sz w:val="26"/>
          <w:szCs w:val="26"/>
        </w:rPr>
        <w:t>y de utilidad para todos.</w:t>
      </w:r>
    </w:p>
    <w:p w:rsidR="00BD37DF" w:rsidRDefault="00BD37DF" w:rsidP="00961B4E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Determinen</w:t>
      </w:r>
      <w:r w:rsidRPr="00961B4E">
        <w:rPr>
          <w:sz w:val="26"/>
          <w:szCs w:val="26"/>
        </w:rPr>
        <w:t xml:space="preserve"> los acuerdos y una metodología para que el intercambio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entre escuelas se aproveche al máximo como espacio de aprendizaje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entre maestros. Es necesario tener presente: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Pr="00961B4E" w:rsidRDefault="00BD37DF" w:rsidP="00961B4E">
      <w:pPr>
        <w:pStyle w:val="Prrafodelista"/>
        <w:numPr>
          <w:ilvl w:val="0"/>
          <w:numId w:val="8"/>
        </w:numPr>
        <w:rPr>
          <w:sz w:val="26"/>
          <w:szCs w:val="26"/>
        </w:rPr>
      </w:pPr>
      <w:r w:rsidRPr="00961B4E">
        <w:rPr>
          <w:sz w:val="26"/>
          <w:szCs w:val="26"/>
        </w:rPr>
        <w:t>El propósito del intercambio de estrategias entre escuelas.</w:t>
      </w:r>
    </w:p>
    <w:p w:rsidR="00BD37DF" w:rsidRPr="00961B4E" w:rsidRDefault="00BD37DF" w:rsidP="00961B4E">
      <w:pPr>
        <w:pStyle w:val="Prrafodelista"/>
        <w:numPr>
          <w:ilvl w:val="0"/>
          <w:numId w:val="8"/>
        </w:numPr>
        <w:rPr>
          <w:sz w:val="26"/>
          <w:szCs w:val="26"/>
        </w:rPr>
      </w:pPr>
      <w:r w:rsidRPr="00961B4E">
        <w:rPr>
          <w:sz w:val="26"/>
          <w:szCs w:val="26"/>
        </w:rPr>
        <w:t>Los aspectos en los cuales enfocarán la discusión.</w:t>
      </w:r>
    </w:p>
    <w:p w:rsidR="00BD37DF" w:rsidRPr="00961B4E" w:rsidRDefault="00BD37DF" w:rsidP="00961B4E">
      <w:pPr>
        <w:pStyle w:val="Prrafodelista"/>
        <w:numPr>
          <w:ilvl w:val="0"/>
          <w:numId w:val="8"/>
        </w:numPr>
        <w:rPr>
          <w:sz w:val="26"/>
          <w:szCs w:val="26"/>
        </w:rPr>
      </w:pPr>
      <w:r w:rsidRPr="00961B4E">
        <w:rPr>
          <w:sz w:val="26"/>
          <w:szCs w:val="26"/>
        </w:rPr>
        <w:t>En quién, quiénes o qué van a enfocar las reflexiones.</w:t>
      </w:r>
    </w:p>
    <w:p w:rsidR="00BD37DF" w:rsidRDefault="00BD37DF" w:rsidP="00961B4E">
      <w:pPr>
        <w:pStyle w:val="Prrafodelista"/>
        <w:numPr>
          <w:ilvl w:val="0"/>
          <w:numId w:val="8"/>
        </w:numPr>
        <w:rPr>
          <w:sz w:val="26"/>
          <w:szCs w:val="26"/>
        </w:rPr>
      </w:pPr>
      <w:r w:rsidRPr="00961B4E">
        <w:rPr>
          <w:sz w:val="26"/>
          <w:szCs w:val="26"/>
        </w:rPr>
        <w:t>Los productos a obtener.</w:t>
      </w:r>
    </w:p>
    <w:p w:rsidR="00961B4E" w:rsidRPr="00961B4E" w:rsidRDefault="00961B4E" w:rsidP="00961B4E">
      <w:pPr>
        <w:pStyle w:val="Prrafodelista"/>
        <w:rPr>
          <w:sz w:val="26"/>
          <w:szCs w:val="26"/>
        </w:rPr>
      </w:pPr>
    </w:p>
    <w:p w:rsidR="00BD37DF" w:rsidRPr="00961B4E" w:rsidRDefault="00BD37DF" w:rsidP="00961B4E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>Aclaren</w:t>
      </w:r>
      <w:r w:rsidRPr="00961B4E">
        <w:rPr>
          <w:sz w:val="26"/>
          <w:szCs w:val="26"/>
        </w:rPr>
        <w:t xml:space="preserve"> las dudas que tengan con respecto al papel de los distintos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colectivos. Registren la información relevante en sus Cuadernos de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Bitácora del CTE.</w:t>
      </w:r>
    </w:p>
    <w:p w:rsidR="00BD37DF" w:rsidRDefault="00BD37DF" w:rsidP="00BD37DF">
      <w:pPr>
        <w:rPr>
          <w:sz w:val="26"/>
          <w:szCs w:val="26"/>
        </w:rPr>
      </w:pPr>
      <w:r w:rsidRPr="00961B4E">
        <w:rPr>
          <w:b/>
          <w:color w:val="8A0000"/>
          <w:sz w:val="26"/>
          <w:szCs w:val="26"/>
        </w:rPr>
        <w:t xml:space="preserve">2. Compartir </w:t>
      </w:r>
      <w:r w:rsidRPr="00BD37DF">
        <w:rPr>
          <w:sz w:val="26"/>
          <w:szCs w:val="26"/>
        </w:rPr>
        <w:t>prácticas educativas para atender a la diversidad y las</w:t>
      </w:r>
      <w:r w:rsidRPr="00BD37DF">
        <w:rPr>
          <w:sz w:val="26"/>
          <w:szCs w:val="26"/>
        </w:rPr>
        <w:t xml:space="preserve"> </w:t>
      </w:r>
      <w:r w:rsidRPr="00BD37DF">
        <w:rPr>
          <w:sz w:val="26"/>
          <w:szCs w:val="26"/>
        </w:rPr>
        <w:t>necesidades de los alumnos.</w:t>
      </w:r>
    </w:p>
    <w:p w:rsidR="00961B4E" w:rsidRPr="00BD37DF" w:rsidRDefault="00961B4E" w:rsidP="00BD37DF">
      <w:pPr>
        <w:rPr>
          <w:sz w:val="26"/>
          <w:szCs w:val="26"/>
        </w:rPr>
      </w:pPr>
    </w:p>
    <w:p w:rsidR="00961B4E" w:rsidRPr="00961B4E" w:rsidRDefault="00BD37DF" w:rsidP="00961B4E">
      <w:pPr>
        <w:pStyle w:val="Prrafodelista"/>
        <w:numPr>
          <w:ilvl w:val="0"/>
          <w:numId w:val="6"/>
        </w:numPr>
      </w:pPr>
      <w:r w:rsidRPr="00961B4E">
        <w:rPr>
          <w:b/>
          <w:color w:val="8A0000"/>
          <w:sz w:val="26"/>
          <w:szCs w:val="26"/>
        </w:rPr>
        <w:t>Presenten</w:t>
      </w:r>
      <w:r w:rsidRPr="00961B4E">
        <w:rPr>
          <w:sz w:val="26"/>
          <w:szCs w:val="26"/>
        </w:rPr>
        <w:t xml:space="preserve"> la estrategia o estrategias que han tenido buenos resultados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en el aprendizaje de los alumnos que requieren apoyo. El expositor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será quien cada escuela haya designado para ello. Procuren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que la información sea precisa para que la presentación no exceda</w:t>
      </w:r>
      <w:r w:rsidRPr="00961B4E">
        <w:rPr>
          <w:sz w:val="26"/>
          <w:szCs w:val="26"/>
        </w:rPr>
        <w:t xml:space="preserve"> </w:t>
      </w:r>
      <w:r w:rsidRPr="00961B4E">
        <w:rPr>
          <w:sz w:val="26"/>
          <w:szCs w:val="26"/>
        </w:rPr>
        <w:t>los 10 minutos.</w:t>
      </w:r>
    </w:p>
    <w:p w:rsidR="00961B4E" w:rsidRDefault="00961B4E" w:rsidP="00961B4E"/>
    <w:p w:rsidR="001B0903" w:rsidRDefault="001B0903" w:rsidP="001B0903">
      <w:pPr>
        <w:pStyle w:val="Prrafodelista"/>
        <w:numPr>
          <w:ilvl w:val="0"/>
          <w:numId w:val="9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Expliquen</w:t>
      </w:r>
      <w:r w:rsidRPr="001B0903">
        <w:rPr>
          <w:sz w:val="26"/>
          <w:szCs w:val="26"/>
        </w:rPr>
        <w:t xml:space="preserve"> en qué consiste la estrategia y ofrezcan la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información necesaria acerca de la manera en que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la práctica respondió a la atención de la diversidad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de alumnos que conforman el grupo.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9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Registren</w:t>
      </w:r>
      <w:r w:rsidRPr="001B0903">
        <w:rPr>
          <w:sz w:val="26"/>
          <w:szCs w:val="26"/>
        </w:rPr>
        <w:t>, por escrito y de manera individual, los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aspectos relevantes y las dudas que les generen a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quienes escuchan la exposición; destaquen las semejanzas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y diferencias que encuentran entre las propuestas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que se compartan.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0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Expongan</w:t>
      </w:r>
      <w:r w:rsidRPr="001B0903">
        <w:rPr>
          <w:sz w:val="26"/>
          <w:szCs w:val="26"/>
        </w:rPr>
        <w:t>, una vez que la presentación termine, las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dudas y comentarios relacionados con el contenido de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la presentación.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pStyle w:val="Prrafodelista"/>
        <w:numPr>
          <w:ilvl w:val="0"/>
          <w:numId w:val="10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 xml:space="preserve">Realicen </w:t>
      </w:r>
      <w:r w:rsidRPr="001B0903">
        <w:rPr>
          <w:sz w:val="26"/>
          <w:szCs w:val="26"/>
        </w:rPr>
        <w:t>participaciones breves en las que, además de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valorar el trabajo del maestro que compartió la estrategia,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motiven a los demás participantes a reflexionar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acerca de la posibilidad de poner en práctica la estrategia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presentada, de acuerdo con el contexto y las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condiciones que tienen en sus escuelas.</w:t>
      </w:r>
    </w:p>
    <w:p w:rsidR="001B0903" w:rsidRDefault="001B0903" w:rsidP="001B0903">
      <w:pPr>
        <w:rPr>
          <w:sz w:val="26"/>
          <w:szCs w:val="26"/>
        </w:rPr>
      </w:pPr>
    </w:p>
    <w:p w:rsidR="001B0903" w:rsidRPr="001B0903" w:rsidRDefault="001B0903" w:rsidP="001B0903">
      <w:p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3. Conocer</w:t>
      </w:r>
      <w:r w:rsidRPr="001B0903">
        <w:rPr>
          <w:color w:val="8A0000"/>
          <w:sz w:val="26"/>
          <w:szCs w:val="26"/>
        </w:rPr>
        <w:t xml:space="preserve"> </w:t>
      </w:r>
      <w:r w:rsidRPr="001B0903">
        <w:rPr>
          <w:sz w:val="26"/>
          <w:szCs w:val="26"/>
        </w:rPr>
        <w:t>otras alternativas de atención a la diversidad en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nuestros alumnos para atender la equidad y la inclusión en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el aula.</w:t>
      </w:r>
    </w:p>
    <w:p w:rsidR="001B0903" w:rsidRDefault="001B0903" w:rsidP="001B0903">
      <w:pPr>
        <w:pStyle w:val="Prrafodelista"/>
        <w:numPr>
          <w:ilvl w:val="0"/>
          <w:numId w:val="11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lastRenderedPageBreak/>
        <w:t>Proyecten</w:t>
      </w:r>
      <w:r w:rsidRPr="001B0903">
        <w:rPr>
          <w:sz w:val="26"/>
          <w:szCs w:val="26"/>
        </w:rPr>
        <w:t xml:space="preserve"> el video “La escuela y los modelos útiles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para atender la diversidad”.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1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Reflexionen</w:t>
      </w:r>
      <w:r w:rsidRPr="001B0903">
        <w:rPr>
          <w:sz w:val="26"/>
          <w:szCs w:val="26"/>
        </w:rPr>
        <w:t>, en plenaria, acerca del contenido del video;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pueden partir de las siguientes preguntas:</w:t>
      </w:r>
    </w:p>
    <w:p w:rsidR="001B0903" w:rsidRPr="001B0903" w:rsidRDefault="001B0903" w:rsidP="001B0903">
      <w:pPr>
        <w:rPr>
          <w:sz w:val="26"/>
          <w:szCs w:val="26"/>
        </w:rPr>
      </w:pPr>
    </w:p>
    <w:p w:rsidR="00BD37DF" w:rsidRDefault="001B0903" w:rsidP="001B0903">
      <w:pPr>
        <w:pStyle w:val="Prrafodelista"/>
        <w:numPr>
          <w:ilvl w:val="0"/>
          <w:numId w:val="12"/>
        </w:numPr>
        <w:rPr>
          <w:sz w:val="26"/>
          <w:szCs w:val="26"/>
        </w:rPr>
      </w:pPr>
      <w:r w:rsidRPr="001B0903">
        <w:rPr>
          <w:sz w:val="26"/>
          <w:szCs w:val="26"/>
        </w:rPr>
        <w:t>En las propuestas que compartieron con otros colectivos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docentes, ¿encontraron alguna estrategia parecida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a lo que se plantea en el video?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2"/>
        </w:numPr>
        <w:rPr>
          <w:sz w:val="26"/>
          <w:szCs w:val="26"/>
        </w:rPr>
      </w:pPr>
      <w:r w:rsidRPr="001B0903">
        <w:rPr>
          <w:sz w:val="26"/>
          <w:szCs w:val="26"/>
        </w:rPr>
        <w:t>¿Qué dificultades consideran que no permiten hacer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posible la forma de trabajo que se propone?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2"/>
        </w:numPr>
        <w:rPr>
          <w:sz w:val="26"/>
          <w:szCs w:val="26"/>
        </w:rPr>
      </w:pPr>
      <w:r w:rsidRPr="001B0903">
        <w:rPr>
          <w:sz w:val="26"/>
          <w:szCs w:val="26"/>
        </w:rPr>
        <w:t>¿Qué requerimientos creen que son necesarios con el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fin de poner en práctica esa propuesta para atender a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la diversidad en los salones?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3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 xml:space="preserve">Compartan </w:t>
      </w:r>
      <w:r w:rsidRPr="001B0903">
        <w:rPr>
          <w:sz w:val="26"/>
          <w:szCs w:val="26"/>
        </w:rPr>
        <w:t>comentarios en relación con el contenido del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video y las estrategias para atender a la diversidad que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cada escuela presentó en esta sesión de Aprendizaje entre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escuelas.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3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Elaboren</w:t>
      </w:r>
      <w:r w:rsidRPr="001B0903">
        <w:rPr>
          <w:sz w:val="26"/>
          <w:szCs w:val="26"/>
        </w:rPr>
        <w:t xml:space="preserve"> conclusiones acerca de la experiencia de aprendizaje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de esta sesión y regístrenlas en el Cuaderno de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Bitácora del CTE de su escuela.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4. Conocer</w:t>
      </w:r>
      <w:r w:rsidRPr="001B0903">
        <w:rPr>
          <w:color w:val="8A0000"/>
          <w:sz w:val="26"/>
          <w:szCs w:val="26"/>
        </w:rPr>
        <w:t xml:space="preserve"> </w:t>
      </w:r>
      <w:r w:rsidRPr="001B0903">
        <w:rPr>
          <w:sz w:val="26"/>
          <w:szCs w:val="26"/>
        </w:rPr>
        <w:t>el ACUERDO número 11/03/19.</w:t>
      </w:r>
      <w:r w:rsidRPr="001B0903">
        <w:rPr>
          <w:sz w:val="26"/>
          <w:szCs w:val="26"/>
        </w:rPr>
        <w:t xml:space="preserve"> </w:t>
      </w:r>
    </w:p>
    <w:p w:rsidR="001B0903" w:rsidRDefault="001B0903" w:rsidP="001B0903">
      <w:pPr>
        <w:pStyle w:val="Prrafodelista"/>
        <w:numPr>
          <w:ilvl w:val="0"/>
          <w:numId w:val="14"/>
        </w:numPr>
        <w:rPr>
          <w:sz w:val="26"/>
          <w:szCs w:val="26"/>
        </w:rPr>
      </w:pPr>
      <w:r w:rsidRPr="001B0903">
        <w:rPr>
          <w:sz w:val="26"/>
          <w:szCs w:val="26"/>
        </w:rPr>
        <w:t>Organícense, en pequeños grupos, para leer el ACUERDO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relacionado con los cambios en cuanto a las normas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generales para la evaluación del aprendizaje en educación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básica.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5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Subrayen</w:t>
      </w:r>
      <w:r w:rsidRPr="001B0903">
        <w:rPr>
          <w:sz w:val="26"/>
          <w:szCs w:val="26"/>
        </w:rPr>
        <w:t xml:space="preserve"> la información que representa un cambio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en la forma de evaluar y registrar el aprendizaje de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los alumnos.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Default="001B0903" w:rsidP="001B0903">
      <w:pPr>
        <w:pStyle w:val="Prrafodelista"/>
        <w:numPr>
          <w:ilvl w:val="0"/>
          <w:numId w:val="15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Reconozcan</w:t>
      </w:r>
      <w:r w:rsidRPr="001B0903">
        <w:rPr>
          <w:sz w:val="26"/>
          <w:szCs w:val="26"/>
        </w:rPr>
        <w:t xml:space="preserve"> aquellas normas establecidas en este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ACUERDO que significan una simplificación del registro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de la evaluación de los estudiantes.</w:t>
      </w: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pStyle w:val="Prrafodelista"/>
        <w:rPr>
          <w:sz w:val="26"/>
          <w:szCs w:val="26"/>
        </w:rPr>
      </w:pPr>
    </w:p>
    <w:p w:rsidR="001B0903" w:rsidRPr="001B0903" w:rsidRDefault="001B0903" w:rsidP="001B0903">
      <w:pPr>
        <w:pStyle w:val="Prrafodelista"/>
        <w:numPr>
          <w:ilvl w:val="0"/>
          <w:numId w:val="15"/>
        </w:numPr>
        <w:rPr>
          <w:sz w:val="26"/>
          <w:szCs w:val="26"/>
        </w:rPr>
      </w:pPr>
      <w:r w:rsidRPr="001B0903">
        <w:rPr>
          <w:b/>
          <w:color w:val="8A0000"/>
          <w:sz w:val="26"/>
          <w:szCs w:val="26"/>
        </w:rPr>
        <w:t>Intercambien</w:t>
      </w:r>
      <w:r w:rsidRPr="001B0903">
        <w:rPr>
          <w:sz w:val="26"/>
          <w:szCs w:val="26"/>
        </w:rPr>
        <w:t xml:space="preserve"> comentarios respecto al tema y aclaren</w:t>
      </w:r>
      <w:r w:rsidRPr="001B0903">
        <w:rPr>
          <w:sz w:val="26"/>
          <w:szCs w:val="26"/>
        </w:rPr>
        <w:t xml:space="preserve"> </w:t>
      </w:r>
      <w:r w:rsidRPr="001B0903">
        <w:rPr>
          <w:sz w:val="26"/>
          <w:szCs w:val="26"/>
        </w:rPr>
        <w:t>sus dudas, en plenaria.</w:t>
      </w:r>
    </w:p>
    <w:p w:rsidR="00F251D8" w:rsidRDefault="00F251D8">
      <w:r>
        <w:br w:type="page"/>
      </w:r>
    </w:p>
    <w:p w:rsidR="00F251D8" w:rsidRDefault="00F251D8" w:rsidP="00F251D8">
      <w:pPr>
        <w:spacing w:after="0"/>
        <w:rPr>
          <w:rFonts w:cs="TheSans 7-Bold"/>
          <w:b/>
          <w:bCs/>
          <w:color w:val="404041"/>
          <w:sz w:val="21"/>
          <w:szCs w:val="21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35F6A" wp14:editId="2A80339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51D8" w:rsidRPr="00A614E6" w:rsidRDefault="00F251D8" w:rsidP="00F251D8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</w:t>
                            </w:r>
                            <w:r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</w:t>
                            </w:r>
                            <w:r w:rsidRPr="00A614E6">
                              <w:rPr>
                                <w:rFonts w:ascii="Berlin Sans FB Demi" w:hAnsi="Berlin Sans FB Demi" w:cs="TheSans 7-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35F6A" id="Cuadro de texto 11" o:spid="_x0000_s1029" type="#_x0000_t202" style="position:absolute;margin-left:92.8pt;margin-top:-.7pt;width:2in;height:2in;z-index:2516746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" filled="f" stroked="f">
                <v:textbox style="mso-fit-shape-to-text:t">
                  <w:txbxContent>
                    <w:p w:rsidR="00F251D8" w:rsidRPr="00A614E6" w:rsidRDefault="00F251D8" w:rsidP="00F251D8">
                      <w:pPr>
                        <w:spacing w:after="0"/>
                        <w:jc w:val="center"/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</w:t>
                      </w:r>
                      <w:r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</w:t>
                      </w:r>
                      <w:r w:rsidRPr="00A614E6">
                        <w:rPr>
                          <w:rFonts w:ascii="Berlin Sans FB Demi" w:hAnsi="Berlin Sans FB Demi" w:cs="TheSans 7-Bold"/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Sesión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7BF50" wp14:editId="42830DEB">
                <wp:simplePos x="0" y="0"/>
                <wp:positionH relativeFrom="column">
                  <wp:posOffset>4791075</wp:posOffset>
                </wp:positionH>
                <wp:positionV relativeFrom="paragraph">
                  <wp:posOffset>-66675</wp:posOffset>
                </wp:positionV>
                <wp:extent cx="2313940" cy="647700"/>
                <wp:effectExtent l="19050" t="19050" r="1016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647700"/>
                        </a:xfrm>
                        <a:prstGeom prst="roundRect">
                          <a:avLst/>
                        </a:prstGeom>
                        <a:solidFill>
                          <a:srgbClr val="990000"/>
                        </a:solidFill>
                        <a:ln w="28575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0B0F0" id="Rectángulo redondeado 12" o:spid="_x0000_s1026" style="position:absolute;margin-left:377.25pt;margin-top:-5.25pt;width:182.2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" fillcolor="#900" strokecolor="#900" strokeweight="2.25pt">
                <v:stroke joinstyle="miter"/>
              </v:roundrect>
            </w:pict>
          </mc:Fallback>
        </mc:AlternateContent>
      </w:r>
      <w:r>
        <w:rPr>
          <w:rFonts w:cs="TheSans 7-Bold"/>
          <w:b/>
          <w:bCs/>
          <w:color w:val="404041"/>
          <w:sz w:val="21"/>
          <w:szCs w:val="21"/>
        </w:rPr>
        <w:t xml:space="preserve">                                                                                                                         </w:t>
      </w:r>
    </w:p>
    <w:p w:rsidR="00F251D8" w:rsidRDefault="00F251D8" w:rsidP="00F251D8">
      <w:pPr>
        <w:spacing w:after="0"/>
        <w:rPr>
          <w:rFonts w:ascii="Berlin Sans FB Demi" w:hAnsi="Berlin Sans FB Demi"/>
          <w:b/>
          <w:color w:val="70AD47" w:themeColor="accent6"/>
          <w:sz w:val="72"/>
          <w:szCs w:val="72"/>
        </w:rPr>
      </w:pPr>
      <w:r w:rsidRPr="008F4AF7">
        <w:rPr>
          <w:rFonts w:ascii="Berlin Sans FB Demi" w:hAnsi="Berlin Sans FB Demi"/>
          <w:b/>
          <w:noProof/>
          <w:color w:val="70AD47" w:themeColor="accent6"/>
          <w:sz w:val="72"/>
          <w:szCs w:val="72"/>
          <w:lang w:eastAsia="es-MX"/>
        </w:rPr>
        <w:drawing>
          <wp:anchor distT="0" distB="0" distL="114300" distR="114300" simplePos="0" relativeHeight="251672576" behindDoc="1" locked="0" layoutInCell="1" allowOverlap="1" wp14:anchorId="38B9D081" wp14:editId="4B80C06D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4362450" cy="683131"/>
            <wp:effectExtent l="0" t="0" r="0" b="3175"/>
            <wp:wrapNone/>
            <wp:docPr id="13" name="Imagen 13" descr="F:\Imágenes\Imagenes Julio\EducacionPrimaria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ágenes\Imagenes Julio\EducacionPrimariaM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D8" w:rsidRDefault="00F251D8" w:rsidP="00F251D8">
      <w:pPr>
        <w:spacing w:after="0" w:line="240" w:lineRule="auto"/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</w:pPr>
      <w:r w:rsidRPr="003B4C62">
        <w:rPr>
          <w:rFonts w:ascii="Berlin Sans FB Demi" w:hAnsi="Berlin Sans FB Demi"/>
          <w:b/>
          <w:color w:val="990000"/>
          <w:sz w:val="72"/>
          <w:szCs w:val="72"/>
        </w:rPr>
        <w:t>Formatos</w:t>
      </w:r>
      <w:r w:rsidRPr="00615977">
        <w:rPr>
          <w:rFonts w:ascii="Berlin Sans FB Demi" w:hAnsi="Berlin Sans FB Demi"/>
          <w:b/>
          <w:color w:val="FF0000"/>
          <w:sz w:val="52"/>
          <w:szCs w:val="52"/>
        </w:rPr>
        <w:t xml:space="preserve"> </w:t>
      </w:r>
      <w:r w:rsidRPr="00615977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de los </w:t>
      </w:r>
      <w:r w:rsidRPr="003B4C62">
        <w:rPr>
          <w:rFonts w:ascii="Berlin Sans FB Demi" w:hAnsi="Berlin Sans FB Demi"/>
          <w:b/>
          <w:color w:val="990000"/>
          <w:sz w:val="72"/>
          <w:szCs w:val="72"/>
        </w:rPr>
        <w:t>productos</w:t>
      </w:r>
      <w:r w:rsidRPr="00380540">
        <w:rPr>
          <w:rFonts w:ascii="Berlin Sans FB Demi" w:hAnsi="Berlin Sans FB Demi"/>
          <w:b/>
          <w:color w:val="ED7D31" w:themeColor="accent2"/>
          <w:sz w:val="52"/>
          <w:szCs w:val="52"/>
        </w:rPr>
        <w:t xml:space="preserve"> </w:t>
      </w:r>
      <w:r w:rsidRPr="00615977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de la 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>sex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>ta sesión</w:t>
      </w:r>
      <w:r>
        <w:rPr>
          <w:rFonts w:ascii="Berlin Sans FB Demi" w:hAnsi="Berlin Sans FB Demi"/>
          <w:b/>
          <w:color w:val="FFC000" w:themeColor="accent4"/>
          <w:sz w:val="52"/>
          <w:szCs w:val="52"/>
        </w:rPr>
        <w:t xml:space="preserve"> 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>del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00B0F0"/>
          <w:sz w:val="52"/>
          <w:szCs w:val="52"/>
        </w:rPr>
        <w:t>consejo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ED7D31" w:themeColor="accent2"/>
          <w:sz w:val="52"/>
          <w:szCs w:val="52"/>
        </w:rPr>
        <w:t>técnico</w:t>
      </w:r>
      <w:r w:rsidRPr="009431F1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AB47DB">
        <w:rPr>
          <w:rFonts w:ascii="Berlin Sans FB Demi" w:hAnsi="Berlin Sans FB Demi"/>
          <w:b/>
          <w:color w:val="CC0099"/>
          <w:sz w:val="52"/>
          <w:szCs w:val="52"/>
        </w:rPr>
        <w:t>escolar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 de </w:t>
      </w:r>
      <w:r w:rsidRPr="003B4C62">
        <w:rPr>
          <w:rFonts w:ascii="Berlin Sans FB Demi" w:hAnsi="Berlin Sans FB Demi"/>
          <w:color w:val="990000"/>
          <w:sz w:val="52"/>
          <w:szCs w:val="52"/>
        </w:rPr>
        <w:t>PRIMARIA</w:t>
      </w:r>
      <w:r w:rsidRPr="00912602">
        <w:rPr>
          <w:rFonts w:ascii="Berlin Sans FB Demi" w:hAnsi="Berlin Sans FB Demi"/>
          <w:b/>
          <w:color w:val="70AD47" w:themeColor="accent6"/>
          <w:sz w:val="52"/>
          <w:szCs w:val="52"/>
        </w:rPr>
        <w:t xml:space="preserve"> </w:t>
      </w:r>
      <w:r w:rsidRPr="00912602">
        <w:rPr>
          <w:rFonts w:ascii="Berlin Sans FB Demi" w:hAnsi="Berlin Sans FB Demi"/>
          <w:b/>
          <w:color w:val="000000" w:themeColor="text1"/>
          <w:sz w:val="52"/>
          <w:szCs w:val="52"/>
        </w:rPr>
        <w:t xml:space="preserve">ciclo escolar </w:t>
      </w:r>
      <w:r w:rsidRPr="00F251D8">
        <w:rPr>
          <w:rFonts w:ascii="Berlin Sans FB Demi" w:hAnsi="Berlin Sans FB Demi"/>
          <w:b/>
          <w:color w:val="2E74B5" w:themeColor="accent1" w:themeShade="BF"/>
          <w:sz w:val="52"/>
          <w:szCs w:val="52"/>
        </w:rPr>
        <w:t>2018 – 2019</w:t>
      </w:r>
      <w:r>
        <w:rPr>
          <w:rFonts w:ascii="Berlin Sans FB Demi" w:hAnsi="Berlin Sans FB Demi"/>
          <w:b/>
          <w:color w:val="000000" w:themeColor="text1"/>
          <w:sz w:val="52"/>
          <w:szCs w:val="52"/>
        </w:rPr>
        <w:t>.</w:t>
      </w:r>
      <w:r w:rsidRPr="00764CC4">
        <w:rPr>
          <w:rFonts w:ascii="Berlin Sans FB Demi" w:hAnsi="Berlin Sans FB Demi"/>
          <w:b/>
          <w:noProof/>
          <w:color w:val="000000" w:themeColor="text1"/>
          <w:sz w:val="52"/>
          <w:szCs w:val="52"/>
          <w:lang w:eastAsia="es-MX"/>
        </w:rPr>
        <w:t xml:space="preserve"> </w:t>
      </w:r>
    </w:p>
    <w:p w:rsidR="00F251D8" w:rsidRDefault="00F251D8" w:rsidP="00F251D8">
      <w:pPr>
        <w:jc w:val="center"/>
        <w:rPr>
          <w:rFonts w:ascii="Berlin Sans FB Demi" w:hAnsi="Berlin Sans FB Demi"/>
          <w:b/>
          <w:color w:val="000000" w:themeColor="text1"/>
          <w:sz w:val="52"/>
          <w:szCs w:val="52"/>
        </w:rPr>
      </w:pPr>
      <w:hyperlink r:id="rId15" w:history="1">
        <w:r w:rsidRPr="00BF7E48">
          <w:rPr>
            <w:rStyle w:val="Hipervnculo"/>
            <w:rFonts w:ascii="Berlin Sans FB Demi" w:hAnsi="Berlin Sans FB Demi"/>
            <w:b/>
            <w:sz w:val="52"/>
            <w:szCs w:val="52"/>
          </w:rPr>
          <w:t>https://materialprimaria.com/</w:t>
        </w:r>
      </w:hyperlink>
    </w:p>
    <w:p w:rsidR="00F251D8" w:rsidRDefault="00F251D8" w:rsidP="00F251D8">
      <w:pPr>
        <w:jc w:val="center"/>
        <w:rPr>
          <w:rFonts w:ascii="Berlin Sans FB Demi" w:hAnsi="Berlin Sans FB Demi"/>
          <w:b/>
          <w:color w:val="000000" w:themeColor="text1"/>
          <w:sz w:val="52"/>
          <w:szCs w:val="52"/>
        </w:rPr>
      </w:pPr>
      <w:r>
        <w:rPr>
          <w:rFonts w:ascii="Berlin Sans FB Demi" w:hAnsi="Berlin Sans FB Demi"/>
          <w:b/>
          <w:color w:val="000000" w:themeColor="text1"/>
          <w:sz w:val="52"/>
          <w:szCs w:val="52"/>
        </w:rPr>
        <w:t>&amp;</w:t>
      </w:r>
    </w:p>
    <w:p w:rsidR="00F251D8" w:rsidRDefault="00F251D8" w:rsidP="00F251D8">
      <w:pPr>
        <w:jc w:val="center"/>
        <w:rPr>
          <w:rFonts w:ascii="Berlin Sans FB Demi" w:hAnsi="Berlin Sans FB Demi"/>
          <w:b/>
          <w:color w:val="000000" w:themeColor="text1"/>
          <w:sz w:val="52"/>
          <w:szCs w:val="52"/>
        </w:rPr>
      </w:pPr>
      <w:hyperlink r:id="rId16" w:history="1">
        <w:r w:rsidRPr="000C0D7E">
          <w:rPr>
            <w:rStyle w:val="Hipervnculo"/>
            <w:rFonts w:ascii="Berlin Sans FB Demi" w:hAnsi="Berlin Sans FB Demi"/>
            <w:b/>
            <w:sz w:val="52"/>
            <w:szCs w:val="52"/>
          </w:rPr>
          <w:t>https://materialeducativo.org/</w:t>
        </w:r>
      </w:hyperlink>
    </w:p>
    <w:p w:rsidR="00F251D8" w:rsidRDefault="00F251D8" w:rsidP="00F251D8">
      <w:pPr>
        <w:jc w:val="center"/>
        <w:rPr>
          <w:rFonts w:ascii="Berlin Sans FB Demi" w:hAnsi="Berlin Sans FB Demi"/>
          <w:b/>
          <w:color w:val="000000" w:themeColor="text1"/>
          <w:sz w:val="36"/>
          <w:szCs w:val="36"/>
        </w:rPr>
      </w:pPr>
      <w:r w:rsidRPr="005566CB">
        <w:rPr>
          <w:rFonts w:ascii="Berlin Sans FB Demi" w:hAnsi="Berlin Sans FB Demi"/>
          <w:b/>
          <w:color w:val="000000" w:themeColor="text1"/>
          <w:sz w:val="36"/>
          <w:szCs w:val="36"/>
        </w:rPr>
        <w:t xml:space="preserve">Únete: </w:t>
      </w:r>
      <w:hyperlink r:id="rId17" w:history="1">
        <w:r w:rsidRPr="00445292">
          <w:rPr>
            <w:rStyle w:val="Hipervnculo"/>
            <w:rFonts w:ascii="Berlin Sans FB Demi" w:hAnsi="Berlin Sans FB Demi"/>
            <w:b/>
            <w:sz w:val="36"/>
            <w:szCs w:val="36"/>
          </w:rPr>
          <w:t>https://www.facebook.com/educacionprimariamx/</w:t>
        </w:r>
      </w:hyperlink>
    </w:p>
    <w:p w:rsidR="00F251D8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  <w:r w:rsidRPr="00113964"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Gracias por utilizar estos formatos solo te pedimos nos regales un </w:t>
      </w:r>
      <w:proofErr w:type="spellStart"/>
      <w:proofErr w:type="gramStart"/>
      <w:r w:rsidRPr="00113964">
        <w:rPr>
          <w:rFonts w:ascii="Berlin Sans FB Demi" w:hAnsi="Berlin Sans FB Demi"/>
          <w:b/>
          <w:color w:val="000000" w:themeColor="text1"/>
          <w:sz w:val="28"/>
          <w:szCs w:val="28"/>
        </w:rPr>
        <w:t>like</w:t>
      </w:r>
      <w:proofErr w:type="spellEnd"/>
      <w:r w:rsidRPr="00113964">
        <w:rPr>
          <w:rFonts w:ascii="Berlin Sans FB Demi" w:hAnsi="Berlin Sans FB Demi"/>
          <w:b/>
          <w:color w:val="000000" w:themeColor="text1"/>
          <w:sz w:val="28"/>
          <w:szCs w:val="28"/>
        </w:rPr>
        <w:t>(</w:t>
      </w:r>
      <w:proofErr w:type="gramEnd"/>
      <w:r w:rsidRPr="00113964">
        <w:rPr>
          <w:rFonts w:ascii="Berlin Sans FB Demi" w:hAnsi="Berlin Sans FB Demi"/>
          <w:b/>
          <w:color w:val="000000" w:themeColor="text1"/>
          <w:sz w:val="28"/>
          <w:szCs w:val="28"/>
        </w:rPr>
        <w:t>me gusta), un comentario(gracias), compartir y etiquetar a sus compañeros y amigos docentes en nuestras publicaciones en Facebook.</w:t>
      </w:r>
    </w:p>
    <w:p w:rsidR="00F251D8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  <w:r w:rsidRPr="00113964">
        <w:rPr>
          <w:rFonts w:ascii="Berlin Sans FB Demi" w:hAnsi="Berlin Sans FB Demi"/>
          <w:b/>
          <w:color w:val="000000" w:themeColor="text1"/>
          <w:sz w:val="28"/>
          <w:szCs w:val="28"/>
        </w:rPr>
        <w:t>Descargar:</w:t>
      </w:r>
      <w:r>
        <w:rPr>
          <w:rFonts w:ascii="Berlin Sans FB Demi" w:hAnsi="Berlin Sans FB Demi"/>
          <w:b/>
          <w:color w:val="000000" w:themeColor="text1"/>
          <w:sz w:val="28"/>
          <w:szCs w:val="28"/>
        </w:rPr>
        <w:t xml:space="preserve"> </w:t>
      </w:r>
      <w:hyperlink r:id="rId18" w:history="1">
        <w:r w:rsidRPr="00BF7E48">
          <w:rPr>
            <w:rStyle w:val="Hipervnculo"/>
            <w:rFonts w:ascii="Berlin Sans FB Demi" w:hAnsi="Berlin Sans FB Demi"/>
            <w:b/>
            <w:sz w:val="28"/>
            <w:szCs w:val="28"/>
          </w:rPr>
          <w:t>https://materialeducativo.org/fichas-de-la-sexta-sesion-para-el-consejo-tecnico-escolar-2018-2019-de-inicial-preescolar-primaria-y-secundaria/</w:t>
        </w:r>
      </w:hyperlink>
    </w:p>
    <w:p w:rsidR="00F251D8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</w:p>
    <w:p w:rsidR="00F251D8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</w:p>
    <w:p w:rsidR="00F251D8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</w:p>
    <w:p w:rsidR="00F251D8" w:rsidRPr="00113964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</w:p>
    <w:p w:rsidR="00F251D8" w:rsidRPr="00113964" w:rsidRDefault="00F251D8" w:rsidP="00F251D8">
      <w:pPr>
        <w:rPr>
          <w:rFonts w:ascii="Berlin Sans FB Demi" w:hAnsi="Berlin Sans FB Demi"/>
          <w:b/>
          <w:color w:val="000000" w:themeColor="text1"/>
          <w:sz w:val="28"/>
          <w:szCs w:val="28"/>
        </w:rPr>
      </w:pPr>
    </w:p>
    <w:p w:rsidR="00F251D8" w:rsidRPr="00A614E6" w:rsidRDefault="00F251D8" w:rsidP="00F251D8">
      <w:pPr>
        <w:jc w:val="center"/>
        <w:rPr>
          <w:rFonts w:ascii="Berlin Sans FB Demi" w:hAnsi="Berlin Sans FB Demi"/>
          <w:b/>
          <w:i/>
          <w:color w:val="C00000"/>
          <w:sz w:val="36"/>
          <w:szCs w:val="36"/>
        </w:rPr>
      </w:pPr>
      <w:r w:rsidRPr="00A614E6">
        <w:rPr>
          <w:rFonts w:ascii="Berlin Sans FB Demi" w:hAnsi="Berlin Sans FB Demi"/>
          <w:b/>
          <w:i/>
          <w:color w:val="C00000"/>
          <w:sz w:val="36"/>
          <w:szCs w:val="36"/>
        </w:rPr>
        <w:t>PROHIBIDO COMPARTIR ESTE MATERIAL EN OTRAS PÁGINAS WEB O EL ARCHIVO EN GRUPOS.</w:t>
      </w:r>
    </w:p>
    <w:p w:rsidR="00F251D8" w:rsidRPr="00A614E6" w:rsidRDefault="00F251D8" w:rsidP="00F251D8">
      <w:pPr>
        <w:jc w:val="center"/>
        <w:rPr>
          <w:rFonts w:ascii="Berlin Sans FB Demi" w:hAnsi="Berlin Sans FB Demi"/>
          <w:b/>
          <w:i/>
          <w:color w:val="C00000"/>
          <w:sz w:val="36"/>
          <w:szCs w:val="36"/>
        </w:rPr>
      </w:pPr>
      <w:r w:rsidRPr="002424A2">
        <w:rPr>
          <w:rFonts w:ascii="Berlin Sans FB Demi" w:hAnsi="Berlin Sans FB Demi"/>
          <w:b/>
          <w:i/>
          <w:noProof/>
          <w:color w:val="C00000"/>
          <w:sz w:val="32"/>
          <w:szCs w:val="32"/>
          <w:lang w:eastAsia="es-MX"/>
        </w:rPr>
        <w:drawing>
          <wp:anchor distT="0" distB="0" distL="114300" distR="114300" simplePos="0" relativeHeight="251671552" behindDoc="1" locked="0" layoutInCell="1" allowOverlap="1" wp14:anchorId="2562EE17" wp14:editId="5F54AFB0">
            <wp:simplePos x="0" y="0"/>
            <wp:positionH relativeFrom="margin">
              <wp:posOffset>2847975</wp:posOffset>
            </wp:positionH>
            <wp:positionV relativeFrom="paragraph">
              <wp:posOffset>353695</wp:posOffset>
            </wp:positionV>
            <wp:extent cx="933450" cy="933450"/>
            <wp:effectExtent l="0" t="0" r="0" b="0"/>
            <wp:wrapNone/>
            <wp:docPr id="14" name="Imagen 14" descr="F:\Imágenes\Imagenes Julio\copyright-symbol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ágenes\Imagenes Julio\copyright-symbol-300x3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4E6">
        <w:rPr>
          <w:rFonts w:ascii="Berlin Sans FB Demi" w:hAnsi="Berlin Sans FB Demi"/>
          <w:b/>
          <w:i/>
          <w:color w:val="C00000"/>
          <w:sz w:val="36"/>
          <w:szCs w:val="36"/>
        </w:rPr>
        <w:t xml:space="preserve">COMPARTE EL ENLACE OFICIAL EN TUS REDES SOCIALES. </w:t>
      </w:r>
    </w:p>
    <w:p w:rsidR="00F251D8" w:rsidRPr="00B60395" w:rsidRDefault="00F251D8" w:rsidP="00F251D8">
      <w:pPr>
        <w:rPr>
          <w:b/>
          <w:color w:val="FF0000"/>
          <w:sz w:val="28"/>
          <w:szCs w:val="28"/>
        </w:rPr>
      </w:pPr>
    </w:p>
    <w:p w:rsidR="00F251D8" w:rsidRDefault="00F251D8" w:rsidP="00F251D8"/>
    <w:p w:rsidR="00AE606D" w:rsidRDefault="00F251D8"/>
    <w:sectPr w:rsidR="00AE606D" w:rsidSect="00EE16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7-Bold">
    <w:altName w:val="TheSans 7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F8F"/>
    <w:multiLevelType w:val="hybridMultilevel"/>
    <w:tmpl w:val="419210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249"/>
    <w:multiLevelType w:val="hybridMultilevel"/>
    <w:tmpl w:val="8E9694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E7"/>
    <w:multiLevelType w:val="hybridMultilevel"/>
    <w:tmpl w:val="07FCB1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DC9"/>
    <w:multiLevelType w:val="hybridMultilevel"/>
    <w:tmpl w:val="9C68AC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190C"/>
    <w:multiLevelType w:val="hybridMultilevel"/>
    <w:tmpl w:val="234456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12A8"/>
    <w:multiLevelType w:val="hybridMultilevel"/>
    <w:tmpl w:val="B9126A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2F03"/>
    <w:multiLevelType w:val="hybridMultilevel"/>
    <w:tmpl w:val="701ECA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658"/>
    <w:multiLevelType w:val="hybridMultilevel"/>
    <w:tmpl w:val="138070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0429"/>
    <w:multiLevelType w:val="hybridMultilevel"/>
    <w:tmpl w:val="88F46E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7D32"/>
    <w:multiLevelType w:val="hybridMultilevel"/>
    <w:tmpl w:val="5238B2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2733"/>
    <w:multiLevelType w:val="hybridMultilevel"/>
    <w:tmpl w:val="729C31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7C03"/>
    <w:multiLevelType w:val="hybridMultilevel"/>
    <w:tmpl w:val="CA2A3A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0963"/>
    <w:multiLevelType w:val="hybridMultilevel"/>
    <w:tmpl w:val="A7060DD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408B"/>
    <w:multiLevelType w:val="hybridMultilevel"/>
    <w:tmpl w:val="CCE633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7F86"/>
    <w:multiLevelType w:val="hybridMultilevel"/>
    <w:tmpl w:val="F1F295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8501B"/>
    <w:multiLevelType w:val="hybridMultilevel"/>
    <w:tmpl w:val="E43C8D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15971"/>
    <w:multiLevelType w:val="hybridMultilevel"/>
    <w:tmpl w:val="37D2EAF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3"/>
    <w:rsid w:val="001B0903"/>
    <w:rsid w:val="0020789F"/>
    <w:rsid w:val="003E067F"/>
    <w:rsid w:val="004D1C05"/>
    <w:rsid w:val="00736C19"/>
    <w:rsid w:val="00961B4E"/>
    <w:rsid w:val="00BD37DF"/>
    <w:rsid w:val="00BE7F22"/>
    <w:rsid w:val="00EE16A3"/>
    <w:rsid w:val="00F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280F"/>
  <w15:chartTrackingRefBased/>
  <w15:docId w15:val="{994E565A-77D5-4E9D-A0CC-1C40DF5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7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09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251D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2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alprimaria.com" TargetMode="External"/><Relationship Id="rId13" Type="http://schemas.openxmlformats.org/officeDocument/2006/relationships/hyperlink" Target="https://materialeducativo.org/" TargetMode="External"/><Relationship Id="rId18" Type="http://schemas.openxmlformats.org/officeDocument/2006/relationships/hyperlink" Target="https://materialeducativo.org/fichas-de-la-sexta-sesion-para-el-consejo-tecnico-escolar-2018-2019-de-inicial-preescolar-primaria-y-secundari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terialeducativo.org/" TargetMode="External"/><Relationship Id="rId12" Type="http://schemas.openxmlformats.org/officeDocument/2006/relationships/hyperlink" Target="https://materialprimaria.com" TargetMode="External"/><Relationship Id="rId17" Type="http://schemas.openxmlformats.org/officeDocument/2006/relationships/hyperlink" Target="https://www.facebook.com/educacionprimariam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erialeducativo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terialeducativo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terialprimaria.com/" TargetMode="External"/><Relationship Id="rId10" Type="http://schemas.openxmlformats.org/officeDocument/2006/relationships/hyperlink" Target="https://materialprimaria.co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aterialeducativo.org/" TargetMode="External"/><Relationship Id="rId14" Type="http://schemas.openxmlformats.org/officeDocument/2006/relationships/hyperlink" Target="https://materialprimar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Johnny Munguia España</cp:lastModifiedBy>
  <cp:revision>1</cp:revision>
  <dcterms:created xsi:type="dcterms:W3CDTF">2019-04-03T00:11:00Z</dcterms:created>
  <dcterms:modified xsi:type="dcterms:W3CDTF">2019-04-03T01:32:00Z</dcterms:modified>
</cp:coreProperties>
</file>